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375" w:rsidRPr="00D73C5E" w:rsidRDefault="00500375" w:rsidP="00500375">
      <w:pPr>
        <w:spacing w:line="600" w:lineRule="exact"/>
        <w:ind w:right="-2"/>
        <w:jc w:val="left"/>
        <w:rPr>
          <w:rFonts w:ascii="方正仿宋简体" w:eastAsia="方正仿宋简体" w:hAnsi="仿宋"/>
          <w:b/>
          <w:bCs/>
          <w:sz w:val="28"/>
          <w:szCs w:val="28"/>
        </w:rPr>
      </w:pPr>
      <w:r w:rsidRPr="00CE5988">
        <w:rPr>
          <w:rFonts w:ascii="方正仿宋简体" w:eastAsia="方正仿宋简体" w:hAnsi="仿宋" w:hint="eastAsia"/>
          <w:b/>
          <w:bCs/>
          <w:sz w:val="28"/>
          <w:szCs w:val="28"/>
        </w:rPr>
        <w:t>附件</w:t>
      </w:r>
      <w:r w:rsidRPr="00D73C5E">
        <w:rPr>
          <w:rFonts w:ascii="Times New Roman" w:eastAsia="方正仿宋简体" w:hAnsi="Times New Roman" w:cs="Times New Roman"/>
          <w:b/>
          <w:bCs/>
          <w:sz w:val="28"/>
          <w:szCs w:val="28"/>
        </w:rPr>
        <w:t>1</w:t>
      </w:r>
      <w:r w:rsidRPr="00CE5988">
        <w:rPr>
          <w:rFonts w:ascii="方正仿宋简体" w:eastAsia="方正仿宋简体" w:hAnsi="仿宋"/>
          <w:b/>
          <w:bCs/>
          <w:sz w:val="28"/>
          <w:szCs w:val="28"/>
        </w:rPr>
        <w:t xml:space="preserve">  </w:t>
      </w:r>
      <w:r>
        <w:rPr>
          <w:rFonts w:ascii="方正仿宋简体" w:eastAsia="方正仿宋简体" w:hAnsi="仿宋"/>
          <w:b/>
          <w:bCs/>
          <w:sz w:val="28"/>
          <w:szCs w:val="28"/>
        </w:rPr>
        <w:t xml:space="preserve"> </w:t>
      </w:r>
      <w:bookmarkStart w:id="0" w:name="_GoBack"/>
      <w:bookmarkEnd w:id="0"/>
      <w:r w:rsidRPr="00D73C5E">
        <w:rPr>
          <w:rFonts w:ascii="Times New Roman" w:eastAsia="方正小标宋简体" w:hAnsi="Times New Roman" w:cs="Times New Roman"/>
          <w:sz w:val="28"/>
          <w:szCs w:val="28"/>
        </w:rPr>
        <w:t xml:space="preserve"> </w:t>
      </w:r>
      <w:r w:rsidRPr="00D73C5E">
        <w:rPr>
          <w:rFonts w:ascii="Times New Roman" w:eastAsia="方正小标宋简体" w:hAnsi="Times New Roman" w:cs="Times New Roman"/>
          <w:sz w:val="28"/>
          <w:szCs w:val="28"/>
        </w:rPr>
        <w:t>哈尔滨工业大学</w:t>
      </w:r>
      <w:r w:rsidRPr="00D73C5E">
        <w:rPr>
          <w:rFonts w:ascii="Times New Roman" w:eastAsia="方正小标宋简体" w:hAnsi="Times New Roman" w:cs="Times New Roman"/>
          <w:sz w:val="28"/>
          <w:szCs w:val="28"/>
        </w:rPr>
        <w:t>202</w:t>
      </w:r>
      <w:r>
        <w:rPr>
          <w:rFonts w:ascii="Times New Roman" w:eastAsia="方正小标宋简体" w:hAnsi="Times New Roman" w:cs="Times New Roman"/>
          <w:sz w:val="28"/>
          <w:szCs w:val="28"/>
        </w:rPr>
        <w:t>5</w:t>
      </w:r>
      <w:r w:rsidRPr="00D73C5E">
        <w:rPr>
          <w:rFonts w:ascii="Times New Roman" w:eastAsia="方正小标宋简体" w:hAnsi="Times New Roman" w:cs="Times New Roman"/>
          <w:sz w:val="28"/>
          <w:szCs w:val="28"/>
        </w:rPr>
        <w:t>年高水平研究生教材</w:t>
      </w:r>
      <w:r w:rsidR="00166637">
        <w:rPr>
          <w:rFonts w:ascii="Times New Roman" w:eastAsia="方正小标宋简体" w:hAnsi="Times New Roman" w:cs="Times New Roman" w:hint="eastAsia"/>
          <w:sz w:val="28"/>
          <w:szCs w:val="28"/>
        </w:rPr>
        <w:t>建设</w:t>
      </w:r>
      <w:r w:rsidRPr="00D73C5E">
        <w:rPr>
          <w:rFonts w:ascii="Times New Roman" w:eastAsia="方正小标宋简体" w:hAnsi="Times New Roman" w:cs="Times New Roman"/>
          <w:sz w:val="28"/>
          <w:szCs w:val="28"/>
        </w:rPr>
        <w:t>立项名单</w:t>
      </w:r>
    </w:p>
    <w:tbl>
      <w:tblPr>
        <w:tblW w:w="9071" w:type="dxa"/>
        <w:tblLook w:val="04A0" w:firstRow="1" w:lastRow="0" w:firstColumn="1" w:lastColumn="0" w:noHBand="0" w:noVBand="1"/>
      </w:tblPr>
      <w:tblGrid>
        <w:gridCol w:w="806"/>
        <w:gridCol w:w="1883"/>
        <w:gridCol w:w="4961"/>
        <w:gridCol w:w="1421"/>
      </w:tblGrid>
      <w:tr w:rsidR="00500375" w:rsidRPr="00451499" w:rsidTr="00540D45">
        <w:trPr>
          <w:trHeight w:val="441"/>
          <w:tblHeader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375" w:rsidRPr="00451499" w:rsidRDefault="00500375" w:rsidP="00540D45">
            <w:pPr>
              <w:widowControl/>
              <w:adjustRightInd w:val="0"/>
              <w:snapToGrid w:val="0"/>
              <w:jc w:val="center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  <w:r w:rsidRPr="00451499"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375" w:rsidRPr="00451499" w:rsidRDefault="00500375" w:rsidP="00540D45">
            <w:pPr>
              <w:widowControl/>
              <w:adjustRightInd w:val="0"/>
              <w:snapToGrid w:val="0"/>
              <w:jc w:val="center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  <w:r w:rsidRPr="00451499"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375" w:rsidRPr="00451499" w:rsidRDefault="00500375" w:rsidP="00540D45">
            <w:pPr>
              <w:widowControl/>
              <w:adjustRightInd w:val="0"/>
              <w:snapToGrid w:val="0"/>
              <w:jc w:val="center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  <w:r w:rsidRPr="00451499"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  <w:t>教材名称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375" w:rsidRPr="00451499" w:rsidRDefault="00500375" w:rsidP="00540D45">
            <w:pPr>
              <w:widowControl/>
              <w:adjustRightInd w:val="0"/>
              <w:snapToGrid w:val="0"/>
              <w:jc w:val="center"/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</w:pPr>
            <w:r w:rsidRPr="00451499"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  <w:t>申请人</w:t>
            </w:r>
          </w:p>
        </w:tc>
      </w:tr>
      <w:tr w:rsidR="00500375" w:rsidRPr="00451499" w:rsidTr="00540D45">
        <w:trPr>
          <w:trHeight w:val="578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375" w:rsidRPr="00451499" w:rsidRDefault="00500375" w:rsidP="00540D45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451499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75" w:rsidRPr="00451499" w:rsidRDefault="00500375" w:rsidP="00540D45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451499">
              <w:rPr>
                <w:rFonts w:ascii="方正仿宋简体" w:eastAsia="方正仿宋简体" w:hAnsi="Times New Roman" w:cs="Times New Roman" w:hint="eastAsia"/>
                <w:color w:val="000000"/>
                <w:sz w:val="22"/>
              </w:rPr>
              <w:t>航天学院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75" w:rsidRPr="00451499" w:rsidRDefault="00500375" w:rsidP="00540D45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451499">
              <w:rPr>
                <w:rFonts w:ascii="方正仿宋简体" w:eastAsia="方正仿宋简体" w:hAnsi="Times New Roman" w:cs="Times New Roman" w:hint="eastAsia"/>
                <w:color w:val="000000"/>
                <w:sz w:val="22"/>
              </w:rPr>
              <w:t>线性系统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75" w:rsidRPr="00451499" w:rsidRDefault="00500375" w:rsidP="00540D45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451499">
              <w:rPr>
                <w:rFonts w:ascii="方正仿宋简体" w:eastAsia="方正仿宋简体" w:hAnsi="Times New Roman" w:cs="Times New Roman" w:hint="eastAsia"/>
                <w:color w:val="000000"/>
                <w:sz w:val="22"/>
              </w:rPr>
              <w:t>周彬</w:t>
            </w:r>
          </w:p>
        </w:tc>
      </w:tr>
      <w:tr w:rsidR="00500375" w:rsidRPr="00451499" w:rsidTr="00540D45">
        <w:trPr>
          <w:trHeight w:val="578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375" w:rsidRPr="00451499" w:rsidRDefault="00500375" w:rsidP="00540D45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451499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75" w:rsidRPr="00451499" w:rsidRDefault="00500375" w:rsidP="00540D45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451499">
              <w:rPr>
                <w:rFonts w:ascii="方正仿宋简体" w:eastAsia="方正仿宋简体" w:hAnsi="Times New Roman" w:cs="Times New Roman" w:hint="eastAsia"/>
                <w:color w:val="000000"/>
                <w:sz w:val="22"/>
              </w:rPr>
              <w:t>能源学院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75" w:rsidRPr="00451499" w:rsidRDefault="00500375" w:rsidP="00540D45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451499">
              <w:rPr>
                <w:rFonts w:ascii="方正仿宋简体" w:eastAsia="方正仿宋简体" w:hAnsi="Times New Roman" w:cs="Times New Roman" w:hint="eastAsia"/>
                <w:color w:val="000000"/>
                <w:sz w:val="22"/>
              </w:rPr>
              <w:t>高等传热学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75" w:rsidRPr="00451499" w:rsidRDefault="00500375" w:rsidP="00540D45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451499">
              <w:rPr>
                <w:rFonts w:ascii="方正仿宋简体" w:eastAsia="方正仿宋简体" w:hAnsi="Times New Roman" w:cs="Times New Roman" w:hint="eastAsia"/>
                <w:color w:val="000000"/>
                <w:sz w:val="22"/>
              </w:rPr>
              <w:t>夏新林</w:t>
            </w:r>
          </w:p>
        </w:tc>
      </w:tr>
      <w:tr w:rsidR="00500375" w:rsidRPr="00451499" w:rsidTr="00540D45">
        <w:trPr>
          <w:trHeight w:val="578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375" w:rsidRPr="00451499" w:rsidRDefault="00500375" w:rsidP="00540D45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451499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75" w:rsidRPr="00451499" w:rsidRDefault="00500375" w:rsidP="00540D45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451499">
              <w:rPr>
                <w:rFonts w:ascii="方正仿宋简体" w:eastAsia="方正仿宋简体" w:hAnsi="Times New Roman" w:cs="Times New Roman" w:hint="eastAsia"/>
                <w:color w:val="000000"/>
                <w:sz w:val="22"/>
              </w:rPr>
              <w:t>电气学院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75" w:rsidRPr="00451499" w:rsidRDefault="00500375" w:rsidP="00540D45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451499">
              <w:rPr>
                <w:rFonts w:ascii="方正仿宋简体" w:eastAsia="方正仿宋简体" w:hAnsi="Times New Roman" w:cs="Times New Roman" w:hint="eastAsia"/>
                <w:color w:val="000000"/>
                <w:sz w:val="22"/>
              </w:rPr>
              <w:t>质量一致性理论与应用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75" w:rsidRPr="00451499" w:rsidRDefault="00500375" w:rsidP="00540D45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451499">
              <w:rPr>
                <w:rFonts w:ascii="方正仿宋简体" w:eastAsia="方正仿宋简体" w:hAnsi="Times New Roman" w:cs="Times New Roman" w:hint="eastAsia"/>
                <w:color w:val="000000"/>
                <w:sz w:val="22"/>
              </w:rPr>
              <w:t>翟国富</w:t>
            </w:r>
          </w:p>
        </w:tc>
      </w:tr>
      <w:tr w:rsidR="00500375" w:rsidRPr="00451499" w:rsidTr="00540D45">
        <w:trPr>
          <w:trHeight w:val="578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375" w:rsidRPr="00451499" w:rsidRDefault="00500375" w:rsidP="00540D45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451499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75" w:rsidRPr="00451499" w:rsidRDefault="00500375" w:rsidP="00540D45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451499">
              <w:rPr>
                <w:rFonts w:ascii="方正仿宋简体" w:eastAsia="方正仿宋简体" w:hAnsi="Times New Roman" w:cs="Times New Roman" w:hint="eastAsia"/>
                <w:color w:val="000000"/>
                <w:sz w:val="22"/>
              </w:rPr>
              <w:t>计算学部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75" w:rsidRPr="00451499" w:rsidRDefault="00500375" w:rsidP="00540D45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451499">
              <w:rPr>
                <w:rFonts w:ascii="方正仿宋简体" w:eastAsia="方正仿宋简体" w:hAnsi="Times New Roman" w:cs="Times New Roman" w:hint="eastAsia"/>
                <w:color w:val="000000"/>
                <w:sz w:val="22"/>
              </w:rPr>
              <w:t>《计算机图形学实用教程（第</w:t>
            </w:r>
            <w:r w:rsidRPr="00451499">
              <w:rPr>
                <w:rFonts w:ascii="Times New Roman" w:hAnsi="Times New Roman" w:cs="Times New Roman"/>
                <w:color w:val="000000"/>
                <w:sz w:val="22"/>
              </w:rPr>
              <w:t>5</w:t>
            </w:r>
            <w:r w:rsidRPr="00451499">
              <w:rPr>
                <w:rFonts w:ascii="方正仿宋简体" w:eastAsia="方正仿宋简体" w:hAnsi="Times New Roman" w:cs="Times New Roman" w:hint="eastAsia"/>
                <w:color w:val="000000"/>
                <w:sz w:val="22"/>
              </w:rPr>
              <w:t>版）》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75" w:rsidRPr="00451499" w:rsidRDefault="00500375" w:rsidP="00540D45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451499">
              <w:rPr>
                <w:rFonts w:ascii="方正仿宋简体" w:eastAsia="方正仿宋简体" w:hAnsi="Times New Roman" w:cs="Times New Roman" w:hint="eastAsia"/>
                <w:color w:val="000000"/>
                <w:sz w:val="22"/>
              </w:rPr>
              <w:t>苏小红</w:t>
            </w:r>
          </w:p>
        </w:tc>
      </w:tr>
      <w:tr w:rsidR="00500375" w:rsidRPr="00451499" w:rsidTr="00540D45">
        <w:trPr>
          <w:trHeight w:val="578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375" w:rsidRPr="00451499" w:rsidRDefault="00500375" w:rsidP="00540D45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451499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75" w:rsidRPr="00451499" w:rsidRDefault="00500375" w:rsidP="00540D45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451499">
              <w:rPr>
                <w:rFonts w:ascii="方正仿宋简体" w:eastAsia="方正仿宋简体" w:hAnsi="Times New Roman" w:cs="Times New Roman" w:hint="eastAsia"/>
                <w:color w:val="000000"/>
                <w:sz w:val="22"/>
              </w:rPr>
              <w:t>材料学院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75" w:rsidRPr="00451499" w:rsidRDefault="00500375" w:rsidP="00540D45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451499">
              <w:rPr>
                <w:rFonts w:ascii="方正仿宋简体" w:eastAsia="方正仿宋简体" w:hAnsi="Times New Roman" w:cs="Times New Roman" w:hint="eastAsia"/>
                <w:color w:val="000000"/>
                <w:sz w:val="22"/>
              </w:rPr>
              <w:t>金属热处理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75" w:rsidRPr="00451499" w:rsidRDefault="00500375" w:rsidP="00540D45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451499">
              <w:rPr>
                <w:rFonts w:ascii="方正仿宋简体" w:eastAsia="方正仿宋简体" w:hAnsi="Times New Roman" w:cs="Times New Roman" w:hint="eastAsia"/>
                <w:color w:val="000000"/>
                <w:sz w:val="22"/>
              </w:rPr>
              <w:t>刘勇</w:t>
            </w:r>
          </w:p>
        </w:tc>
      </w:tr>
      <w:tr w:rsidR="00500375" w:rsidRPr="00451499" w:rsidTr="00540D45">
        <w:trPr>
          <w:trHeight w:val="578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375" w:rsidRPr="00451499" w:rsidRDefault="00500375" w:rsidP="00540D45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451499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75" w:rsidRPr="00451499" w:rsidRDefault="00500375" w:rsidP="00540D45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451499">
              <w:rPr>
                <w:rFonts w:ascii="方正仿宋简体" w:eastAsia="方正仿宋简体" w:hAnsi="Times New Roman" w:cs="Times New Roman" w:hint="eastAsia"/>
                <w:color w:val="000000"/>
                <w:sz w:val="22"/>
              </w:rPr>
              <w:t>数学学院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75" w:rsidRPr="00451499" w:rsidRDefault="00500375" w:rsidP="00540D45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451499">
              <w:rPr>
                <w:rFonts w:ascii="方正仿宋简体" w:eastAsia="方正仿宋简体" w:hAnsi="Times New Roman" w:cs="Times New Roman" w:hint="eastAsia"/>
                <w:color w:val="000000"/>
                <w:sz w:val="22"/>
              </w:rPr>
              <w:t>时滞微分方程的分支理论及应用（第二版）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75" w:rsidRPr="00451499" w:rsidRDefault="00500375" w:rsidP="00540D45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451499">
              <w:rPr>
                <w:rFonts w:ascii="方正仿宋简体" w:eastAsia="方正仿宋简体" w:hAnsi="Times New Roman" w:cs="Times New Roman" w:hint="eastAsia"/>
                <w:color w:val="000000"/>
                <w:sz w:val="22"/>
              </w:rPr>
              <w:t>蒋卫华</w:t>
            </w:r>
          </w:p>
        </w:tc>
      </w:tr>
      <w:tr w:rsidR="00500375" w:rsidRPr="00451499" w:rsidTr="00540D45">
        <w:trPr>
          <w:trHeight w:val="578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375" w:rsidRPr="00451499" w:rsidRDefault="00500375" w:rsidP="00540D45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451499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75" w:rsidRPr="00451499" w:rsidRDefault="00500375" w:rsidP="00540D45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451499">
              <w:rPr>
                <w:rFonts w:ascii="方正仿宋简体" w:eastAsia="方正仿宋简体" w:hAnsi="Times New Roman" w:cs="Times New Roman" w:hint="eastAsia"/>
                <w:color w:val="000000"/>
                <w:sz w:val="22"/>
              </w:rPr>
              <w:t>交通学院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75" w:rsidRPr="00451499" w:rsidRDefault="00500375" w:rsidP="00540D45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451499">
              <w:rPr>
                <w:rFonts w:ascii="方正仿宋简体" w:eastAsia="方正仿宋简体" w:hAnsi="Times New Roman" w:cs="Times New Roman" w:hint="eastAsia"/>
                <w:color w:val="000000"/>
                <w:sz w:val="22"/>
              </w:rPr>
              <w:t>交通基础设施智能化概论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75" w:rsidRPr="00451499" w:rsidRDefault="00500375" w:rsidP="00540D45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451499">
              <w:rPr>
                <w:rFonts w:ascii="方正仿宋简体" w:eastAsia="方正仿宋简体" w:hAnsi="Times New Roman" w:cs="Times New Roman" w:hint="eastAsia"/>
                <w:color w:val="000000"/>
                <w:sz w:val="22"/>
              </w:rPr>
              <w:t>董泽蛟</w:t>
            </w:r>
          </w:p>
        </w:tc>
      </w:tr>
      <w:tr w:rsidR="00500375" w:rsidRPr="00451499" w:rsidTr="00540D45">
        <w:trPr>
          <w:trHeight w:val="578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375" w:rsidRPr="00451499" w:rsidRDefault="00500375" w:rsidP="00540D45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451499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75" w:rsidRPr="00451499" w:rsidRDefault="00500375" w:rsidP="00540D45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451499">
              <w:rPr>
                <w:rFonts w:ascii="方正仿宋简体" w:eastAsia="方正仿宋简体" w:hAnsi="Times New Roman" w:cs="Times New Roman" w:hint="eastAsia"/>
                <w:color w:val="000000"/>
                <w:sz w:val="22"/>
              </w:rPr>
              <w:t>建筑学院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75" w:rsidRPr="00451499" w:rsidRDefault="00500375" w:rsidP="00540D45">
            <w:pPr>
              <w:widowControl/>
              <w:adjustRightInd w:val="0"/>
              <w:snapToGrid w:val="0"/>
              <w:jc w:val="center"/>
              <w:rPr>
                <w:rFonts w:eastAsia="方正仿宋简体"/>
                <w:kern w:val="0"/>
                <w:sz w:val="22"/>
              </w:rPr>
            </w:pPr>
            <w:r w:rsidRPr="00451499">
              <w:rPr>
                <w:rFonts w:ascii="方正仿宋简体" w:eastAsia="方正仿宋简体" w:hAnsi="Times New Roman" w:cs="Times New Roman" w:hint="eastAsia"/>
                <w:color w:val="000000"/>
                <w:sz w:val="22"/>
              </w:rPr>
              <w:t>建筑环境计算流体力学及其应用（第二版）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75" w:rsidRPr="00451499" w:rsidRDefault="00500375" w:rsidP="00540D45">
            <w:pPr>
              <w:widowControl/>
              <w:adjustRightInd w:val="0"/>
              <w:snapToGrid w:val="0"/>
              <w:jc w:val="center"/>
              <w:rPr>
                <w:rFonts w:eastAsia="方正仿宋简体"/>
                <w:kern w:val="0"/>
                <w:sz w:val="22"/>
              </w:rPr>
            </w:pPr>
            <w:r w:rsidRPr="00451499">
              <w:rPr>
                <w:rFonts w:ascii="方正仿宋简体" w:eastAsia="方正仿宋简体" w:hAnsi="Times New Roman" w:cs="Times New Roman" w:hint="eastAsia"/>
                <w:color w:val="000000"/>
                <w:sz w:val="22"/>
              </w:rPr>
              <w:t>刘京</w:t>
            </w:r>
          </w:p>
        </w:tc>
      </w:tr>
      <w:tr w:rsidR="00500375" w:rsidRPr="00451499" w:rsidTr="00540D45">
        <w:trPr>
          <w:trHeight w:val="578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375" w:rsidRPr="00451499" w:rsidRDefault="00500375" w:rsidP="00540D45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451499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75" w:rsidRPr="00451499" w:rsidRDefault="00500375" w:rsidP="00540D45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451499">
              <w:rPr>
                <w:rFonts w:ascii="方正仿宋简体" w:eastAsia="方正仿宋简体" w:hAnsi="Times New Roman" w:cs="Times New Roman" w:hint="eastAsia"/>
                <w:color w:val="000000"/>
                <w:sz w:val="22"/>
              </w:rPr>
              <w:t>交通学院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75" w:rsidRPr="00451499" w:rsidRDefault="00500375" w:rsidP="00540D45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451499">
              <w:rPr>
                <w:rFonts w:ascii="方正仿宋简体" w:eastAsia="方正仿宋简体" w:hAnsi="Times New Roman" w:cs="Times New Roman" w:hint="eastAsia"/>
                <w:color w:val="000000"/>
                <w:sz w:val="22"/>
              </w:rPr>
              <w:t>桥梁结构动力学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75" w:rsidRPr="00451499" w:rsidRDefault="00500375" w:rsidP="00540D45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451499">
              <w:rPr>
                <w:rFonts w:ascii="方正仿宋简体" w:eastAsia="方正仿宋简体" w:hAnsi="Times New Roman" w:cs="Times New Roman" w:hint="eastAsia"/>
                <w:color w:val="000000"/>
                <w:sz w:val="22"/>
              </w:rPr>
              <w:t>高庆飞</w:t>
            </w:r>
          </w:p>
        </w:tc>
      </w:tr>
      <w:tr w:rsidR="00500375" w:rsidRPr="00451499" w:rsidTr="00540D45">
        <w:trPr>
          <w:trHeight w:val="578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375" w:rsidRPr="00451499" w:rsidRDefault="00500375" w:rsidP="00540D45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451499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75" w:rsidRPr="00451499" w:rsidRDefault="00500375" w:rsidP="00540D45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451499">
              <w:rPr>
                <w:rFonts w:ascii="方正仿宋简体" w:eastAsia="方正仿宋简体" w:hAnsi="Times New Roman" w:cs="Times New Roman" w:hint="eastAsia"/>
                <w:color w:val="000000"/>
                <w:sz w:val="22"/>
              </w:rPr>
              <w:t>交通学院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75" w:rsidRPr="00451499" w:rsidRDefault="00500375" w:rsidP="00540D45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451499">
              <w:rPr>
                <w:rFonts w:ascii="方正仿宋简体" w:eastAsia="方正仿宋简体" w:hAnsi="Times New Roman" w:cs="Times New Roman" w:hint="eastAsia"/>
                <w:color w:val="000000"/>
                <w:sz w:val="22"/>
              </w:rPr>
              <w:t>驾驶行为分析理论与方法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75" w:rsidRPr="00451499" w:rsidRDefault="00500375" w:rsidP="00540D45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451499">
              <w:rPr>
                <w:rFonts w:ascii="方正仿宋简体" w:eastAsia="方正仿宋简体" w:hAnsi="Times New Roman" w:cs="Times New Roman" w:hint="eastAsia"/>
                <w:color w:val="000000"/>
                <w:sz w:val="22"/>
              </w:rPr>
              <w:t>马艳丽</w:t>
            </w:r>
          </w:p>
        </w:tc>
      </w:tr>
      <w:tr w:rsidR="00500375" w:rsidRPr="00451499" w:rsidTr="00540D45">
        <w:trPr>
          <w:trHeight w:val="578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375" w:rsidRPr="00451499" w:rsidRDefault="00500375" w:rsidP="00540D45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451499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75" w:rsidRPr="00451499" w:rsidRDefault="00500375" w:rsidP="00540D45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451499">
              <w:rPr>
                <w:rFonts w:ascii="方正仿宋简体" w:eastAsia="方正仿宋简体" w:hAnsi="Times New Roman" w:cs="Times New Roman" w:hint="eastAsia"/>
                <w:color w:val="000000"/>
                <w:sz w:val="22"/>
              </w:rPr>
              <w:t>化工学院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75" w:rsidRPr="00451499" w:rsidRDefault="00500375" w:rsidP="00540D45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451499">
              <w:rPr>
                <w:rFonts w:ascii="方正仿宋简体" w:eastAsia="方正仿宋简体" w:hAnsi="Times New Roman" w:cs="Times New Roman" w:hint="eastAsia"/>
                <w:color w:val="000000"/>
                <w:sz w:val="22"/>
              </w:rPr>
              <w:t>现代电化学表面处理专论（第二版）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75" w:rsidRPr="00451499" w:rsidRDefault="00500375" w:rsidP="00540D45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451499">
              <w:rPr>
                <w:rFonts w:ascii="方正仿宋简体" w:eastAsia="方正仿宋简体" w:hAnsi="Times New Roman" w:cs="Times New Roman" w:hint="eastAsia"/>
                <w:color w:val="000000"/>
                <w:sz w:val="22"/>
              </w:rPr>
              <w:t>张锦秋</w:t>
            </w:r>
          </w:p>
        </w:tc>
      </w:tr>
      <w:tr w:rsidR="00500375" w:rsidRPr="00451499" w:rsidTr="00540D45">
        <w:trPr>
          <w:trHeight w:val="578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375" w:rsidRPr="00451499" w:rsidRDefault="00500375" w:rsidP="00540D45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451499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75" w:rsidRPr="00451499" w:rsidRDefault="00500375" w:rsidP="00540D45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451499">
              <w:rPr>
                <w:rFonts w:ascii="方正仿宋简体" w:eastAsia="方正仿宋简体" w:hAnsi="Times New Roman" w:cs="Times New Roman" w:hint="eastAsia"/>
                <w:color w:val="000000"/>
                <w:sz w:val="22"/>
              </w:rPr>
              <w:t>生命学院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75" w:rsidRPr="00451499" w:rsidRDefault="00500375" w:rsidP="00540D45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451499">
              <w:rPr>
                <w:rFonts w:ascii="方正仿宋简体" w:eastAsia="方正仿宋简体" w:hAnsi="Times New Roman" w:cs="Times New Roman" w:hint="eastAsia"/>
                <w:color w:val="000000"/>
                <w:sz w:val="22"/>
              </w:rPr>
              <w:t>微生物分子遗传学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75" w:rsidRPr="00451499" w:rsidRDefault="00500375" w:rsidP="00540D45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451499">
              <w:rPr>
                <w:rFonts w:ascii="方正仿宋简体" w:eastAsia="方正仿宋简体" w:hAnsi="Times New Roman" w:cs="Times New Roman" w:hint="eastAsia"/>
                <w:color w:val="000000"/>
                <w:sz w:val="22"/>
              </w:rPr>
              <w:t>宋金柱</w:t>
            </w:r>
          </w:p>
        </w:tc>
      </w:tr>
      <w:tr w:rsidR="00500375" w:rsidRPr="00451499" w:rsidTr="00540D45">
        <w:trPr>
          <w:trHeight w:val="578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375" w:rsidRPr="00451499" w:rsidRDefault="00500375" w:rsidP="00540D45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451499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75" w:rsidRPr="00451499" w:rsidRDefault="00500375" w:rsidP="00540D45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451499">
              <w:rPr>
                <w:rFonts w:ascii="方正仿宋简体" w:eastAsia="方正仿宋简体" w:hAnsi="Times New Roman" w:cs="Times New Roman" w:hint="eastAsia"/>
                <w:color w:val="000000"/>
                <w:sz w:val="22"/>
              </w:rPr>
              <w:t>电气学院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75" w:rsidRPr="00451499" w:rsidRDefault="00500375" w:rsidP="00540D45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451499">
              <w:rPr>
                <w:rFonts w:ascii="方正仿宋简体" w:eastAsia="方正仿宋简体" w:hAnsi="Times New Roman" w:cs="Times New Roman" w:hint="eastAsia"/>
                <w:color w:val="000000"/>
                <w:sz w:val="22"/>
              </w:rPr>
              <w:t>电动汽车动态无线供电磁耦合机构</w:t>
            </w:r>
            <w:r w:rsidRPr="00451499">
              <w:rPr>
                <w:rFonts w:ascii="Times New Roman" w:hAnsi="Times New Roman" w:cs="Times New Roman"/>
                <w:color w:val="000000"/>
                <w:sz w:val="22"/>
              </w:rPr>
              <w:t>—</w:t>
            </w:r>
            <w:r w:rsidRPr="00451499">
              <w:rPr>
                <w:rFonts w:ascii="方正仿宋简体" w:eastAsia="方正仿宋简体" w:hAnsi="Times New Roman" w:cs="Times New Roman" w:hint="eastAsia"/>
                <w:color w:val="000000"/>
                <w:sz w:val="22"/>
              </w:rPr>
              <w:t>理论与设计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75" w:rsidRPr="00451499" w:rsidRDefault="00500375" w:rsidP="00540D45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451499">
              <w:rPr>
                <w:rFonts w:ascii="方正仿宋简体" w:eastAsia="方正仿宋简体" w:hAnsi="Times New Roman" w:cs="Times New Roman" w:hint="eastAsia"/>
                <w:color w:val="000000"/>
                <w:sz w:val="22"/>
              </w:rPr>
              <w:t>崔淑梅</w:t>
            </w:r>
          </w:p>
        </w:tc>
      </w:tr>
      <w:tr w:rsidR="00500375" w:rsidRPr="00451499" w:rsidTr="00540D45">
        <w:trPr>
          <w:trHeight w:val="578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375" w:rsidRPr="00451499" w:rsidRDefault="00500375" w:rsidP="00540D45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451499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75" w:rsidRPr="00451499" w:rsidRDefault="00500375" w:rsidP="00540D45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451499">
              <w:rPr>
                <w:rFonts w:ascii="方正仿宋简体" w:eastAsia="方正仿宋简体" w:hAnsi="Times New Roman" w:cs="Times New Roman" w:hint="eastAsia"/>
                <w:color w:val="000000"/>
                <w:sz w:val="22"/>
              </w:rPr>
              <w:t>仪器学院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75" w:rsidRPr="00451499" w:rsidRDefault="00500375" w:rsidP="00540D45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451499">
              <w:rPr>
                <w:rFonts w:ascii="方正仿宋简体" w:eastAsia="方正仿宋简体" w:hAnsi="Times New Roman" w:cs="Times New Roman" w:hint="eastAsia"/>
                <w:color w:val="000000"/>
                <w:sz w:val="22"/>
              </w:rPr>
              <w:t>学术规范与</w:t>
            </w:r>
            <w:r w:rsidRPr="00451499">
              <w:rPr>
                <w:rFonts w:ascii="Times New Roman" w:hAnsi="Times New Roman" w:cs="Times New Roman"/>
                <w:color w:val="000000"/>
                <w:sz w:val="22"/>
              </w:rPr>
              <w:t>AI</w:t>
            </w:r>
            <w:r w:rsidRPr="00451499">
              <w:rPr>
                <w:rFonts w:ascii="方正仿宋简体" w:eastAsia="方正仿宋简体" w:hAnsi="Times New Roman" w:cs="Times New Roman" w:hint="eastAsia"/>
                <w:color w:val="000000"/>
                <w:sz w:val="22"/>
              </w:rPr>
              <w:t>赋能论文写作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75" w:rsidRPr="00451499" w:rsidRDefault="00500375" w:rsidP="00540D45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451499">
              <w:rPr>
                <w:rFonts w:ascii="方正仿宋简体" w:eastAsia="方正仿宋简体" w:hAnsi="Times New Roman" w:cs="Times New Roman" w:hint="eastAsia"/>
                <w:color w:val="000000"/>
                <w:sz w:val="22"/>
              </w:rPr>
              <w:t>陆振刚</w:t>
            </w:r>
          </w:p>
        </w:tc>
      </w:tr>
      <w:tr w:rsidR="00500375" w:rsidRPr="00451499" w:rsidTr="00540D45">
        <w:trPr>
          <w:trHeight w:val="57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375" w:rsidRPr="00451499" w:rsidRDefault="00500375" w:rsidP="00540D45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451499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75" w:rsidRPr="00451499" w:rsidRDefault="00500375" w:rsidP="00540D45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451499">
              <w:rPr>
                <w:rFonts w:ascii="方正仿宋简体" w:eastAsia="方正仿宋简体" w:hAnsi="Times New Roman" w:cs="Times New Roman" w:hint="eastAsia"/>
                <w:color w:val="000000"/>
                <w:sz w:val="22"/>
              </w:rPr>
              <w:t>建筑学院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75" w:rsidRPr="00451499" w:rsidRDefault="00500375" w:rsidP="00540D45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451499">
              <w:rPr>
                <w:rFonts w:ascii="方正仿宋简体" w:eastAsia="方正仿宋简体" w:hAnsi="Times New Roman" w:cs="Times New Roman" w:hint="eastAsia"/>
                <w:color w:val="000000"/>
                <w:sz w:val="22"/>
              </w:rPr>
              <w:t>重塑零碳景观：可持续场地全流程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75" w:rsidRPr="00451499" w:rsidRDefault="00500375" w:rsidP="00540D45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451499">
              <w:rPr>
                <w:rFonts w:ascii="方正仿宋简体" w:eastAsia="方正仿宋简体" w:hAnsi="Times New Roman" w:cs="Times New Roman" w:hint="eastAsia"/>
                <w:color w:val="000000"/>
                <w:sz w:val="22"/>
              </w:rPr>
              <w:t>朱逊</w:t>
            </w:r>
          </w:p>
        </w:tc>
      </w:tr>
      <w:tr w:rsidR="00500375" w:rsidRPr="00451499" w:rsidTr="00540D45">
        <w:trPr>
          <w:trHeight w:val="57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375" w:rsidRPr="00451499" w:rsidRDefault="00500375" w:rsidP="00540D45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451499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75" w:rsidRPr="00451499" w:rsidRDefault="00500375" w:rsidP="00540D45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451499">
              <w:rPr>
                <w:rFonts w:ascii="方正仿宋简体" w:eastAsia="方正仿宋简体" w:hAnsi="Times New Roman" w:cs="Times New Roman" w:hint="eastAsia"/>
                <w:color w:val="000000"/>
                <w:sz w:val="22"/>
              </w:rPr>
              <w:t>生命学院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75" w:rsidRPr="00451499" w:rsidRDefault="00500375" w:rsidP="00540D45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451499">
              <w:rPr>
                <w:rFonts w:ascii="方正仿宋简体" w:eastAsia="方正仿宋简体" w:hAnsi="Times New Roman" w:cs="Times New Roman" w:hint="eastAsia"/>
                <w:color w:val="000000"/>
                <w:sz w:val="22"/>
              </w:rPr>
              <w:t>生物信息学导论</w:t>
            </w:r>
            <w:r w:rsidRPr="00451499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75" w:rsidRPr="00451499" w:rsidRDefault="00500375" w:rsidP="00540D45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451499">
              <w:rPr>
                <w:rFonts w:ascii="方正仿宋简体" w:eastAsia="方正仿宋简体" w:hAnsi="Times New Roman" w:cs="Times New Roman" w:hint="eastAsia"/>
                <w:color w:val="000000"/>
                <w:sz w:val="22"/>
              </w:rPr>
              <w:t>张岩</w:t>
            </w:r>
          </w:p>
        </w:tc>
      </w:tr>
      <w:tr w:rsidR="00500375" w:rsidRPr="00451499" w:rsidTr="00540D45">
        <w:trPr>
          <w:trHeight w:val="57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375" w:rsidRPr="00451499" w:rsidRDefault="00500375" w:rsidP="00540D45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451499"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75" w:rsidRPr="00451499" w:rsidRDefault="00500375" w:rsidP="00540D45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451499">
              <w:rPr>
                <w:rFonts w:ascii="方正仿宋简体" w:eastAsia="方正仿宋简体" w:hAnsi="Times New Roman" w:cs="Times New Roman" w:hint="eastAsia"/>
                <w:color w:val="000000"/>
                <w:sz w:val="22"/>
              </w:rPr>
              <w:t>数学学院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75" w:rsidRPr="00451499" w:rsidRDefault="00500375" w:rsidP="00540D45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451499">
              <w:rPr>
                <w:rFonts w:ascii="方正仿宋简体" w:eastAsia="方正仿宋简体" w:hAnsi="Times New Roman" w:cs="Times New Roman" w:hint="eastAsia"/>
                <w:color w:val="000000"/>
                <w:sz w:val="22"/>
              </w:rPr>
              <w:t>数值分析原理（第三版）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75" w:rsidRPr="00451499" w:rsidRDefault="00500375" w:rsidP="00540D45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451499">
              <w:rPr>
                <w:rFonts w:ascii="方正仿宋简体" w:eastAsia="方正仿宋简体" w:hAnsi="Times New Roman" w:cs="Times New Roman" w:hint="eastAsia"/>
                <w:color w:val="000000"/>
                <w:sz w:val="22"/>
              </w:rPr>
              <w:t>孙杰宝</w:t>
            </w:r>
          </w:p>
        </w:tc>
      </w:tr>
      <w:tr w:rsidR="00500375" w:rsidRPr="00451499" w:rsidTr="00540D45">
        <w:trPr>
          <w:trHeight w:val="57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375" w:rsidRPr="00451499" w:rsidRDefault="00500375" w:rsidP="00540D45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451499"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75" w:rsidRPr="00451499" w:rsidRDefault="00500375" w:rsidP="00540D45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451499">
              <w:rPr>
                <w:rFonts w:ascii="方正仿宋简体" w:eastAsia="方正仿宋简体" w:hAnsi="Times New Roman" w:cs="Times New Roman" w:hint="eastAsia"/>
                <w:color w:val="000000"/>
                <w:sz w:val="22"/>
              </w:rPr>
              <w:t>交通学院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75" w:rsidRPr="00451499" w:rsidRDefault="00500375" w:rsidP="00540D45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451499">
              <w:rPr>
                <w:rFonts w:ascii="方正仿宋简体" w:eastAsia="方正仿宋简体" w:hAnsi="Times New Roman" w:cs="Times New Roman" w:hint="eastAsia"/>
                <w:color w:val="000000"/>
                <w:sz w:val="22"/>
              </w:rPr>
              <w:t>道路工程传热传质学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75" w:rsidRPr="00451499" w:rsidRDefault="00500375" w:rsidP="00540D45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451499">
              <w:rPr>
                <w:rFonts w:ascii="方正仿宋简体" w:eastAsia="方正仿宋简体" w:hAnsi="Times New Roman" w:cs="Times New Roman" w:hint="eastAsia"/>
                <w:color w:val="000000"/>
                <w:sz w:val="22"/>
              </w:rPr>
              <w:t>徐慧宁</w:t>
            </w:r>
          </w:p>
        </w:tc>
      </w:tr>
      <w:tr w:rsidR="00500375" w:rsidRPr="00451499" w:rsidTr="00540D45">
        <w:trPr>
          <w:trHeight w:val="578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375" w:rsidRPr="00451499" w:rsidRDefault="00500375" w:rsidP="00540D45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451499"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75" w:rsidRPr="00451499" w:rsidRDefault="00500375" w:rsidP="00540D45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451499">
              <w:rPr>
                <w:rFonts w:ascii="方正仿宋简体" w:eastAsia="方正仿宋简体" w:hAnsi="Times New Roman" w:cs="Times New Roman" w:hint="eastAsia"/>
                <w:color w:val="000000"/>
                <w:sz w:val="22"/>
              </w:rPr>
              <w:t>生命学院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75" w:rsidRPr="00451499" w:rsidRDefault="00500375" w:rsidP="00540D45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451499">
              <w:rPr>
                <w:rFonts w:ascii="方正仿宋简体" w:eastAsia="方正仿宋简体" w:hAnsi="Times New Roman" w:cs="Times New Roman" w:hint="eastAsia"/>
                <w:color w:val="000000"/>
                <w:sz w:val="22"/>
              </w:rPr>
              <w:t>生物化学与分子生物学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75" w:rsidRPr="00451499" w:rsidRDefault="00500375" w:rsidP="00540D45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451499">
              <w:rPr>
                <w:rFonts w:ascii="方正仿宋简体" w:eastAsia="方正仿宋简体" w:hAnsi="Times New Roman" w:cs="Times New Roman" w:hint="eastAsia"/>
                <w:color w:val="000000"/>
                <w:sz w:val="22"/>
              </w:rPr>
              <w:t>刘川鹏</w:t>
            </w:r>
          </w:p>
        </w:tc>
      </w:tr>
      <w:tr w:rsidR="00500375" w:rsidRPr="00451499" w:rsidTr="00540D45">
        <w:trPr>
          <w:trHeight w:val="578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375" w:rsidRPr="00451499" w:rsidRDefault="00500375" w:rsidP="00540D45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451499"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75" w:rsidRPr="00451499" w:rsidRDefault="00500375" w:rsidP="00540D45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451499">
              <w:rPr>
                <w:rFonts w:ascii="方正仿宋简体" w:eastAsia="方正仿宋简体" w:hAnsi="Times New Roman" w:cs="Times New Roman" w:hint="eastAsia"/>
                <w:color w:val="000000"/>
                <w:sz w:val="22"/>
              </w:rPr>
              <w:t>计算学部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75" w:rsidRPr="00451499" w:rsidRDefault="00500375" w:rsidP="00540D45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451499">
              <w:rPr>
                <w:rFonts w:ascii="方正仿宋简体" w:eastAsia="方正仿宋简体" w:hAnsi="Times New Roman" w:cs="Times New Roman" w:hint="eastAsia"/>
                <w:color w:val="000000"/>
                <w:sz w:val="22"/>
              </w:rPr>
              <w:t>人工智能：原理与应用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75" w:rsidRPr="00451499" w:rsidRDefault="00500375" w:rsidP="00540D45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451499">
              <w:rPr>
                <w:rFonts w:ascii="方正仿宋简体" w:eastAsia="方正仿宋简体" w:hAnsi="Times New Roman" w:cs="Times New Roman" w:hint="eastAsia"/>
                <w:color w:val="000000"/>
                <w:sz w:val="22"/>
              </w:rPr>
              <w:t>苏统华</w:t>
            </w:r>
          </w:p>
        </w:tc>
      </w:tr>
      <w:tr w:rsidR="00500375" w:rsidRPr="00451499" w:rsidTr="00540D45">
        <w:trPr>
          <w:trHeight w:val="578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375" w:rsidRPr="00451499" w:rsidRDefault="00500375" w:rsidP="00540D45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451499"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75" w:rsidRPr="00451499" w:rsidRDefault="00500375" w:rsidP="00540D45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451499">
              <w:rPr>
                <w:rFonts w:ascii="方正仿宋简体" w:eastAsia="方正仿宋简体" w:hAnsi="Times New Roman" w:cs="Times New Roman" w:hint="eastAsia"/>
                <w:color w:val="000000"/>
                <w:sz w:val="22"/>
              </w:rPr>
              <w:t>材料学院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75" w:rsidRPr="00451499" w:rsidRDefault="00500375" w:rsidP="00540D45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451499">
              <w:rPr>
                <w:rFonts w:ascii="方正仿宋简体" w:eastAsia="方正仿宋简体" w:hAnsi="Times New Roman" w:cs="Times New Roman" w:hint="eastAsia"/>
                <w:color w:val="000000"/>
                <w:sz w:val="22"/>
              </w:rPr>
              <w:t>固态相变原理（第二版）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75" w:rsidRPr="00451499" w:rsidRDefault="00500375" w:rsidP="00540D45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451499">
              <w:rPr>
                <w:rFonts w:ascii="方正仿宋简体" w:eastAsia="方正仿宋简体" w:hAnsi="Times New Roman" w:cs="Times New Roman" w:hint="eastAsia"/>
                <w:color w:val="000000"/>
                <w:sz w:val="22"/>
              </w:rPr>
              <w:t>朱景川</w:t>
            </w:r>
          </w:p>
        </w:tc>
      </w:tr>
      <w:tr w:rsidR="00500375" w:rsidRPr="00451499" w:rsidTr="00540D45">
        <w:trPr>
          <w:trHeight w:val="578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375" w:rsidRPr="00451499" w:rsidRDefault="00500375" w:rsidP="00540D45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451499"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75" w:rsidRPr="00451499" w:rsidRDefault="00500375" w:rsidP="00540D45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451499">
              <w:rPr>
                <w:rFonts w:ascii="方正仿宋简体" w:eastAsia="方正仿宋简体" w:hAnsi="Times New Roman" w:cs="Times New Roman" w:hint="eastAsia"/>
                <w:color w:val="000000"/>
                <w:sz w:val="22"/>
              </w:rPr>
              <w:t>土木学院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75" w:rsidRPr="00451499" w:rsidRDefault="00500375" w:rsidP="00540D45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451499">
              <w:rPr>
                <w:rFonts w:ascii="方正仿宋简体" w:eastAsia="方正仿宋简体" w:hAnsi="Times New Roman" w:cs="Times New Roman" w:hint="eastAsia"/>
                <w:color w:val="000000"/>
                <w:sz w:val="22"/>
              </w:rPr>
              <w:t>结构概念与体系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75" w:rsidRPr="00451499" w:rsidRDefault="00500375" w:rsidP="00540D45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451499">
              <w:rPr>
                <w:rFonts w:ascii="方正仿宋简体" w:eastAsia="方正仿宋简体" w:hAnsi="Times New Roman" w:cs="Times New Roman" w:hint="eastAsia"/>
                <w:color w:val="000000"/>
                <w:sz w:val="22"/>
              </w:rPr>
              <w:t>武岳</w:t>
            </w:r>
          </w:p>
        </w:tc>
      </w:tr>
      <w:tr w:rsidR="00500375" w:rsidRPr="00451499" w:rsidTr="00540D45">
        <w:trPr>
          <w:trHeight w:val="578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375" w:rsidRPr="00451499" w:rsidRDefault="00500375" w:rsidP="00540D45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451499"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22"/>
              </w:rPr>
              <w:lastRenderedPageBreak/>
              <w:t>23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75" w:rsidRPr="00451499" w:rsidRDefault="00500375" w:rsidP="00540D45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451499">
              <w:rPr>
                <w:rFonts w:ascii="方正仿宋简体" w:eastAsia="方正仿宋简体" w:hAnsi="Times New Roman" w:cs="Times New Roman" w:hint="eastAsia"/>
                <w:color w:val="000000"/>
                <w:sz w:val="22"/>
              </w:rPr>
              <w:t>交通学院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75" w:rsidRPr="00451499" w:rsidRDefault="00500375" w:rsidP="00540D45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451499">
              <w:rPr>
                <w:rFonts w:ascii="方正仿宋简体" w:eastAsia="方正仿宋简体" w:hAnsi="Times New Roman" w:cs="Times New Roman" w:hint="eastAsia"/>
                <w:color w:val="000000"/>
                <w:sz w:val="22"/>
              </w:rPr>
              <w:t>不限速高速公路的路面结构设计方法（第二版）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75" w:rsidRPr="00451499" w:rsidRDefault="00500375" w:rsidP="00540D45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451499">
              <w:rPr>
                <w:rFonts w:ascii="方正仿宋简体" w:eastAsia="方正仿宋简体" w:hAnsi="Times New Roman" w:cs="Times New Roman" w:hint="eastAsia"/>
                <w:color w:val="000000"/>
                <w:sz w:val="22"/>
              </w:rPr>
              <w:t>王大为</w:t>
            </w:r>
          </w:p>
        </w:tc>
      </w:tr>
      <w:tr w:rsidR="00500375" w:rsidRPr="00451499" w:rsidTr="00540D45">
        <w:trPr>
          <w:trHeight w:val="578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375" w:rsidRPr="00451499" w:rsidRDefault="00500375" w:rsidP="00540D45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451499"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75" w:rsidRPr="00451499" w:rsidRDefault="00500375" w:rsidP="00540D45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451499">
              <w:rPr>
                <w:rFonts w:ascii="方正仿宋简体" w:eastAsia="方正仿宋简体" w:hAnsi="Times New Roman" w:cs="Times New Roman" w:hint="eastAsia"/>
                <w:color w:val="000000"/>
                <w:sz w:val="22"/>
              </w:rPr>
              <w:t>物理学院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75" w:rsidRPr="00451499" w:rsidRDefault="00500375" w:rsidP="00540D45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451499">
              <w:rPr>
                <w:rFonts w:ascii="方正仿宋简体" w:eastAsia="方正仿宋简体" w:hAnsi="Times New Roman" w:cs="Times New Roman" w:hint="eastAsia"/>
                <w:color w:val="000000"/>
                <w:sz w:val="22"/>
              </w:rPr>
              <w:t>等离子体物理基础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75" w:rsidRPr="00451499" w:rsidRDefault="00500375" w:rsidP="00540D45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451499">
              <w:rPr>
                <w:rFonts w:ascii="方正仿宋简体" w:eastAsia="方正仿宋简体" w:hAnsi="Times New Roman" w:cs="Times New Roman" w:hint="eastAsia"/>
                <w:color w:val="000000"/>
                <w:sz w:val="22"/>
              </w:rPr>
              <w:t>杨肖易</w:t>
            </w:r>
          </w:p>
        </w:tc>
      </w:tr>
      <w:tr w:rsidR="00500375" w:rsidRPr="00451499" w:rsidTr="00540D45">
        <w:trPr>
          <w:trHeight w:val="578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375" w:rsidRPr="00451499" w:rsidRDefault="00500375" w:rsidP="00540D45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451499"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75" w:rsidRPr="00451499" w:rsidRDefault="00500375" w:rsidP="00540D45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451499">
              <w:rPr>
                <w:rFonts w:ascii="方正仿宋简体" w:eastAsia="方正仿宋简体" w:hAnsi="Times New Roman" w:cs="Times New Roman" w:hint="eastAsia"/>
                <w:color w:val="000000"/>
                <w:sz w:val="22"/>
              </w:rPr>
              <w:t>能源学院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75" w:rsidRPr="00451499" w:rsidRDefault="00500375" w:rsidP="00540D45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451499">
              <w:rPr>
                <w:rFonts w:ascii="方正仿宋简体" w:eastAsia="方正仿宋简体" w:hAnsi="Times New Roman" w:cs="Times New Roman" w:hint="eastAsia"/>
                <w:color w:val="000000"/>
                <w:sz w:val="22"/>
              </w:rPr>
              <w:t>航空发动机涡轮冷却机理及设计技术（第二版）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75" w:rsidRPr="00451499" w:rsidRDefault="00500375" w:rsidP="00540D45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451499">
              <w:rPr>
                <w:rFonts w:ascii="方正仿宋简体" w:eastAsia="方正仿宋简体" w:hAnsi="Times New Roman" w:cs="Times New Roman" w:hint="eastAsia"/>
                <w:color w:val="000000"/>
                <w:sz w:val="22"/>
              </w:rPr>
              <w:t>罗磊</w:t>
            </w:r>
          </w:p>
        </w:tc>
      </w:tr>
      <w:tr w:rsidR="00500375" w:rsidRPr="00451499" w:rsidTr="00540D45">
        <w:trPr>
          <w:trHeight w:val="578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375" w:rsidRPr="00451499" w:rsidRDefault="00500375" w:rsidP="00540D45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451499"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75" w:rsidRPr="00451499" w:rsidRDefault="00500375" w:rsidP="00540D45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451499">
              <w:rPr>
                <w:rFonts w:ascii="方正仿宋简体" w:eastAsia="方正仿宋简体" w:hAnsi="Times New Roman" w:cs="Times New Roman" w:hint="eastAsia"/>
                <w:color w:val="000000"/>
                <w:sz w:val="22"/>
              </w:rPr>
              <w:t>物理学院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75" w:rsidRPr="00451499" w:rsidRDefault="00500375" w:rsidP="00540D45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451499">
              <w:rPr>
                <w:rFonts w:ascii="方正仿宋简体" w:eastAsia="方正仿宋简体" w:hAnsi="Times New Roman" w:cs="Times New Roman" w:hint="eastAsia"/>
                <w:color w:val="000000"/>
                <w:sz w:val="22"/>
              </w:rPr>
              <w:t>经典场论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75" w:rsidRPr="00451499" w:rsidRDefault="00500375" w:rsidP="00540D45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451499">
              <w:rPr>
                <w:rFonts w:ascii="方正仿宋简体" w:eastAsia="方正仿宋简体" w:hAnsi="Times New Roman" w:cs="Times New Roman" w:hint="eastAsia"/>
                <w:color w:val="000000"/>
                <w:sz w:val="22"/>
              </w:rPr>
              <w:t>卜严严</w:t>
            </w:r>
          </w:p>
        </w:tc>
      </w:tr>
      <w:tr w:rsidR="00500375" w:rsidRPr="00451499" w:rsidTr="00540D45">
        <w:trPr>
          <w:trHeight w:val="578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375" w:rsidRPr="00451499" w:rsidRDefault="00500375" w:rsidP="00540D45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</w:pPr>
            <w:r w:rsidRPr="00451499"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75" w:rsidRPr="00451499" w:rsidRDefault="00500375" w:rsidP="00540D45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451499">
              <w:rPr>
                <w:rFonts w:ascii="方正仿宋简体" w:eastAsia="方正仿宋简体" w:hAnsi="Times New Roman" w:cs="Times New Roman" w:hint="eastAsia"/>
                <w:color w:val="000000"/>
                <w:sz w:val="22"/>
              </w:rPr>
              <w:t>化工学院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75" w:rsidRPr="00451499" w:rsidRDefault="00500375" w:rsidP="00540D45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451499">
              <w:rPr>
                <w:rFonts w:ascii="方正仿宋简体" w:eastAsia="方正仿宋简体" w:hAnsi="Times New Roman" w:cs="Times New Roman" w:hint="eastAsia"/>
                <w:color w:val="000000"/>
                <w:sz w:val="22"/>
              </w:rPr>
              <w:t>生化分析原理与技术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75" w:rsidRPr="00451499" w:rsidRDefault="00500375" w:rsidP="00540D45">
            <w:pPr>
              <w:widowControl/>
              <w:adjustRightInd w:val="0"/>
              <w:snapToGrid w:val="0"/>
              <w:jc w:val="center"/>
              <w:rPr>
                <w:rFonts w:eastAsia="方正仿宋简体"/>
                <w:color w:val="000000"/>
                <w:kern w:val="0"/>
                <w:sz w:val="22"/>
              </w:rPr>
            </w:pPr>
            <w:r w:rsidRPr="00451499">
              <w:rPr>
                <w:rFonts w:ascii="方正仿宋简体" w:eastAsia="方正仿宋简体" w:hAnsi="Times New Roman" w:cs="Times New Roman" w:hint="eastAsia"/>
                <w:color w:val="000000"/>
                <w:sz w:val="22"/>
              </w:rPr>
              <w:t>韩晓军</w:t>
            </w:r>
          </w:p>
        </w:tc>
      </w:tr>
    </w:tbl>
    <w:p w:rsidR="00500375" w:rsidRDefault="00500375" w:rsidP="00500375">
      <w:pPr>
        <w:jc w:val="left"/>
        <w:rPr>
          <w:rFonts w:ascii="方正仿宋简体" w:eastAsia="方正仿宋简体" w:hAnsi="仿宋"/>
          <w:sz w:val="32"/>
          <w:szCs w:val="32"/>
        </w:rPr>
      </w:pPr>
    </w:p>
    <w:p w:rsidR="007662A4" w:rsidRDefault="007662A4"/>
    <w:sectPr w:rsidR="007662A4" w:rsidSect="00D73C5E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56A" w:rsidRDefault="0049156A" w:rsidP="00500375">
      <w:r>
        <w:separator/>
      </w:r>
    </w:p>
  </w:endnote>
  <w:endnote w:type="continuationSeparator" w:id="0">
    <w:p w:rsidR="0049156A" w:rsidRDefault="0049156A" w:rsidP="00500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charset w:val="86"/>
    <w:family w:val="script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56A" w:rsidRDefault="0049156A" w:rsidP="00500375">
      <w:r>
        <w:separator/>
      </w:r>
    </w:p>
  </w:footnote>
  <w:footnote w:type="continuationSeparator" w:id="0">
    <w:p w:rsidR="0049156A" w:rsidRDefault="0049156A" w:rsidP="005003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531"/>
    <w:rsid w:val="00166637"/>
    <w:rsid w:val="00314989"/>
    <w:rsid w:val="0049156A"/>
    <w:rsid w:val="004B1531"/>
    <w:rsid w:val="00500375"/>
    <w:rsid w:val="0076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6A0B8A"/>
  <w15:chartTrackingRefBased/>
  <w15:docId w15:val="{AC7AFB94-49C7-45AA-85E4-638E2A435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3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03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03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03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03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616</Characters>
  <Application>Microsoft Office Word</Application>
  <DocSecurity>0</DocSecurity>
  <Lines>5</Lines>
  <Paragraphs>1</Paragraphs>
  <ScaleCrop>false</ScaleCrop>
  <Company>Microsoft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2025-04-14T10:10:00Z</dcterms:created>
  <dcterms:modified xsi:type="dcterms:W3CDTF">2025-04-15T00:11:00Z</dcterms:modified>
</cp:coreProperties>
</file>