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ind w:firstLine="3855" w:firstLineChars="1600"/>
        <w:jc w:val="both"/>
        <w:outlineLvl w:val="9"/>
        <w:rPr>
          <w:rFonts w:hint="eastAsia"/>
          <w:b/>
          <w:color w:val="000000"/>
          <w:sz w:val="24"/>
        </w:rPr>
      </w:pPr>
    </w:p>
    <w:p>
      <w:pPr>
        <w:shd w:val="clear" w:color="auto" w:fill="FFFFFF"/>
        <w:spacing w:line="240" w:lineRule="atLeast"/>
        <w:jc w:val="center"/>
        <w:rPr>
          <w:rFonts w:hint="eastAsia"/>
          <w:color w:val="000000"/>
          <w:sz w:val="24"/>
        </w:rPr>
      </w:pPr>
    </w:p>
    <w:p>
      <w:pPr>
        <w:shd w:val="clear" w:color="auto" w:fill="FFFFFF"/>
        <w:spacing w:line="240" w:lineRule="atLeast"/>
        <w:jc w:val="center"/>
        <w:rPr>
          <w:rFonts w:hint="eastAsia"/>
          <w:color w:val="000000"/>
          <w:sz w:val="24"/>
        </w:rPr>
      </w:pPr>
    </w:p>
    <w:p>
      <w:pPr>
        <w:shd w:val="clear" w:color="auto" w:fill="FFFFFF"/>
        <w:spacing w:line="240" w:lineRule="atLeast"/>
        <w:jc w:val="center"/>
        <w:rPr>
          <w:rFonts w:hint="eastAsia"/>
          <w:color w:val="000000"/>
          <w:sz w:val="24"/>
        </w:rPr>
      </w:pPr>
    </w:p>
    <w:p>
      <w:pPr>
        <w:shd w:val="clear" w:color="auto" w:fill="FFFFFF"/>
        <w:spacing w:line="240" w:lineRule="atLeast"/>
        <w:jc w:val="center"/>
        <w:rPr>
          <w:rFonts w:hint="eastAsia"/>
          <w:color w:val="000000"/>
          <w:sz w:val="24"/>
        </w:rPr>
      </w:pPr>
    </w:p>
    <w:p>
      <w:pPr>
        <w:shd w:val="clear" w:color="auto" w:fill="FFFFFF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color w:val="000000"/>
          <w:sz w:val="48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48"/>
          <w:szCs w:val="24"/>
          <w:lang w:val="en-US" w:eastAsia="zh-CN"/>
        </w:rPr>
        <w:t>“新时代龙江</w:t>
      </w:r>
      <w:r>
        <w:rPr>
          <w:rFonts w:hint="eastAsia" w:ascii="Times New Roman" w:hAnsi="Times New Roman" w:eastAsia="宋体" w:cs="Times New Roman"/>
          <w:b/>
          <w:bCs/>
          <w:color w:val="000000"/>
          <w:sz w:val="48"/>
          <w:szCs w:val="24"/>
        </w:rPr>
        <w:t>优秀硕士、博士</w:t>
      </w:r>
      <w:r>
        <w:rPr>
          <w:rFonts w:hint="eastAsia" w:ascii="Times New Roman" w:hAnsi="Times New Roman" w:eastAsia="宋体" w:cs="Times New Roman"/>
          <w:b/>
          <w:bCs/>
          <w:color w:val="000000"/>
          <w:sz w:val="48"/>
          <w:szCs w:val="24"/>
          <w:lang w:val="en-US" w:eastAsia="zh-CN"/>
        </w:rPr>
        <w:t>学位</w:t>
      </w:r>
      <w:r>
        <w:rPr>
          <w:rFonts w:hint="eastAsia" w:ascii="Times New Roman" w:hAnsi="Times New Roman" w:eastAsia="宋体" w:cs="Times New Roman"/>
          <w:b/>
          <w:bCs/>
          <w:color w:val="000000"/>
          <w:sz w:val="48"/>
          <w:szCs w:val="24"/>
        </w:rPr>
        <w:t>论文</w:t>
      </w:r>
      <w:r>
        <w:rPr>
          <w:rFonts w:hint="eastAsia" w:ascii="Times New Roman" w:hAnsi="Times New Roman" w:eastAsia="宋体" w:cs="Times New Roman"/>
          <w:b/>
          <w:bCs/>
          <w:color w:val="000000"/>
          <w:sz w:val="48"/>
          <w:szCs w:val="24"/>
          <w:lang w:eastAsia="zh-CN"/>
        </w:rPr>
        <w:t>”</w:t>
      </w:r>
    </w:p>
    <w:p>
      <w:pPr>
        <w:shd w:val="clear" w:color="auto" w:fill="FFFFFF"/>
        <w:spacing w:line="360" w:lineRule="auto"/>
        <w:jc w:val="center"/>
        <w:rPr>
          <w:rFonts w:hint="eastAsia"/>
          <w:b/>
          <w:bCs/>
          <w:color w:val="000000"/>
          <w:sz w:val="48"/>
        </w:rPr>
      </w:pPr>
      <w:r>
        <w:rPr>
          <w:rFonts w:hint="eastAsia"/>
          <w:b/>
          <w:bCs/>
          <w:color w:val="000000"/>
          <w:sz w:val="48"/>
          <w:lang w:val="en-US" w:eastAsia="zh-CN"/>
        </w:rPr>
        <w:t>立项</w:t>
      </w:r>
      <w:r>
        <w:rPr>
          <w:rFonts w:hint="eastAsia"/>
          <w:b/>
          <w:bCs/>
          <w:color w:val="000000"/>
          <w:sz w:val="48"/>
        </w:rPr>
        <w:t>资助申请表</w:t>
      </w:r>
    </w:p>
    <w:p>
      <w:pPr>
        <w:shd w:val="clear" w:color="auto" w:fill="FFFFFF"/>
        <w:spacing w:line="240" w:lineRule="atLeast"/>
        <w:jc w:val="center"/>
        <w:rPr>
          <w:rFonts w:hint="eastAsia"/>
          <w:color w:val="000000"/>
          <w:sz w:val="36"/>
        </w:rPr>
      </w:pPr>
    </w:p>
    <w:p>
      <w:pPr>
        <w:shd w:val="clear" w:color="auto" w:fill="FFFFFF"/>
        <w:spacing w:line="480" w:lineRule="auto"/>
        <w:ind w:firstLine="1440" w:firstLineChars="450"/>
        <w:rPr>
          <w:rFonts w:hint="eastAsia"/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论文名称</w:t>
      </w:r>
      <w:r>
        <w:rPr>
          <w:rFonts w:hint="eastAsia"/>
          <w:color w:val="000000"/>
          <w:sz w:val="32"/>
          <w:u w:val="single"/>
        </w:rPr>
        <w:t xml:space="preserve">                               </w:t>
      </w:r>
    </w:p>
    <w:p>
      <w:pPr>
        <w:shd w:val="clear" w:color="auto" w:fill="FFFFFF"/>
        <w:spacing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</w:t>
      </w:r>
      <w:r>
        <w:rPr>
          <w:rFonts w:hint="eastAsia"/>
          <w:color w:val="000000"/>
          <w:sz w:val="32"/>
          <w:u w:val="single"/>
        </w:rPr>
        <w:t xml:space="preserve">                               </w:t>
      </w:r>
    </w:p>
    <w:p>
      <w:pPr>
        <w:shd w:val="clear" w:color="auto" w:fill="FFFFFF"/>
        <w:ind w:firstLine="1440" w:firstLineChars="450"/>
        <w:rPr>
          <w:rFonts w:hint="eastAsia"/>
          <w:color w:val="000000"/>
        </w:rPr>
      </w:pPr>
      <w:r>
        <w:rPr>
          <w:rFonts w:hint="eastAsia"/>
          <w:color w:val="000000"/>
          <w:sz w:val="32"/>
        </w:rPr>
        <w:t>姓    名</w:t>
      </w:r>
      <w:r>
        <w:rPr>
          <w:rFonts w:hint="eastAsia"/>
          <w:color w:val="000000"/>
          <w:sz w:val="32"/>
          <w:u w:val="single"/>
        </w:rPr>
        <w:t xml:space="preserve">                               </w:t>
      </w:r>
    </w:p>
    <w:p>
      <w:pPr>
        <w:shd w:val="clear" w:color="auto" w:fill="FFFFFF"/>
        <w:ind w:firstLine="1440" w:firstLineChars="450"/>
        <w:rPr>
          <w:rFonts w:hint="eastAsia"/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毕业学校</w:t>
      </w:r>
      <w:r>
        <w:rPr>
          <w:rFonts w:hint="eastAsia"/>
          <w:color w:val="000000"/>
          <w:sz w:val="32"/>
          <w:u w:val="single"/>
        </w:rPr>
        <w:t xml:space="preserve">                               </w:t>
      </w:r>
    </w:p>
    <w:p>
      <w:pPr>
        <w:shd w:val="clear" w:color="auto" w:fill="FFFFFF"/>
        <w:ind w:firstLine="1440" w:firstLineChars="45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研究方向</w:t>
      </w:r>
      <w:r>
        <w:rPr>
          <w:rFonts w:hint="eastAsia"/>
          <w:color w:val="000000"/>
          <w:sz w:val="32"/>
          <w:u w:val="single"/>
        </w:rPr>
        <w:t xml:space="preserve">                               </w:t>
      </w:r>
    </w:p>
    <w:p>
      <w:pPr>
        <w:shd w:val="clear" w:color="auto" w:fill="FFFFFF"/>
        <w:ind w:firstLine="1440" w:firstLineChars="450"/>
        <w:rPr>
          <w:rFonts w:hint="eastAsia"/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指导教师</w:t>
      </w:r>
      <w:r>
        <w:rPr>
          <w:rFonts w:hint="eastAsia"/>
          <w:color w:val="000000"/>
          <w:sz w:val="32"/>
          <w:u w:val="single"/>
        </w:rPr>
        <w:t xml:space="preserve">                               </w:t>
      </w:r>
    </w:p>
    <w:p>
      <w:pPr>
        <w:shd w:val="clear" w:color="auto" w:fill="FFFFFF"/>
        <w:ind w:firstLine="1440" w:firstLineChars="450"/>
        <w:rPr>
          <w:rFonts w:hint="eastAsia"/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工作单位</w:t>
      </w:r>
      <w:r>
        <w:rPr>
          <w:rFonts w:hint="eastAsia"/>
          <w:color w:val="000000"/>
          <w:sz w:val="32"/>
          <w:u w:val="single"/>
        </w:rPr>
        <w:t xml:space="preserve">                               </w:t>
      </w:r>
    </w:p>
    <w:p>
      <w:pPr>
        <w:shd w:val="clear" w:color="auto" w:fill="FFFFFF"/>
        <w:ind w:firstLine="1440" w:firstLineChars="450"/>
        <w:rPr>
          <w:rFonts w:hint="eastAsia"/>
          <w:color w:val="000000"/>
          <w:sz w:val="32"/>
        </w:rPr>
      </w:pPr>
    </w:p>
    <w:p>
      <w:pPr>
        <w:shd w:val="clear" w:color="auto" w:fill="FFFFFF"/>
        <w:ind w:firstLine="1440" w:firstLineChars="450"/>
        <w:rPr>
          <w:rFonts w:hint="eastAsia"/>
          <w:color w:val="000000"/>
          <w:sz w:val="32"/>
        </w:rPr>
      </w:pPr>
    </w:p>
    <w:p>
      <w:pPr>
        <w:shd w:val="clear" w:color="auto" w:fill="FFFFFF"/>
        <w:ind w:firstLine="1440" w:firstLineChars="450"/>
        <w:rPr>
          <w:rFonts w:hint="eastAsia"/>
          <w:color w:val="000000"/>
          <w:sz w:val="32"/>
        </w:rPr>
      </w:pPr>
    </w:p>
    <w:p>
      <w:pPr>
        <w:shd w:val="clear" w:color="auto" w:fill="FFFFFF"/>
        <w:ind w:firstLine="1440" w:firstLineChars="450"/>
        <w:rPr>
          <w:rFonts w:hint="eastAsia"/>
          <w:color w:val="000000"/>
          <w:sz w:val="32"/>
        </w:rPr>
      </w:pPr>
    </w:p>
    <w:p>
      <w:pPr>
        <w:shd w:val="clear" w:color="auto" w:fill="FFFFFF"/>
        <w:rPr>
          <w:rFonts w:hint="eastAsia"/>
          <w:color w:val="000000"/>
        </w:rPr>
      </w:pPr>
    </w:p>
    <w:p>
      <w:pPr>
        <w:shd w:val="clear" w:color="auto" w:fill="FFFFFF"/>
        <w:rPr>
          <w:rFonts w:hint="eastAsia"/>
          <w:color w:val="000000"/>
        </w:rPr>
      </w:pPr>
    </w:p>
    <w:p>
      <w:pPr>
        <w:shd w:val="clear" w:color="auto" w:fill="FFFFFF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填表日期      年   月   日</w:t>
      </w:r>
    </w:p>
    <w:p>
      <w:pPr>
        <w:shd w:val="clear" w:color="auto" w:fill="FFFFFF"/>
        <w:rPr>
          <w:rFonts w:hint="eastAsia"/>
          <w:color w:val="000000"/>
          <w:sz w:val="24"/>
        </w:rPr>
      </w:pPr>
    </w:p>
    <w:p>
      <w:pPr>
        <w:shd w:val="clear" w:color="auto" w:fill="FFFFFF"/>
        <w:rPr>
          <w:rFonts w:hint="eastAsia"/>
          <w:color w:val="000000"/>
          <w:sz w:val="24"/>
        </w:rPr>
      </w:pPr>
    </w:p>
    <w:p>
      <w:pPr>
        <w:shd w:val="clear" w:color="auto" w:fill="FFFFFF"/>
        <w:rPr>
          <w:rFonts w:hint="eastAsia"/>
          <w:color w:val="000000"/>
          <w:sz w:val="24"/>
        </w:rPr>
      </w:pPr>
    </w:p>
    <w:p>
      <w:pPr>
        <w:shd w:val="clear" w:color="auto" w:fill="FFFFFF"/>
        <w:rPr>
          <w:rFonts w:hint="eastAsia"/>
          <w:color w:val="000000"/>
          <w:sz w:val="24"/>
        </w:rPr>
      </w:pPr>
    </w:p>
    <w:p>
      <w:pPr>
        <w:shd w:val="clear" w:color="auto" w:fill="FFFFFF"/>
        <w:rPr>
          <w:rFonts w:hint="eastAsia"/>
          <w:color w:val="000000"/>
          <w:sz w:val="24"/>
        </w:rPr>
      </w:pPr>
    </w:p>
    <w:p>
      <w:pPr>
        <w:shd w:val="clear" w:color="auto" w:fill="FFFFFF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</w:p>
    <w:p>
      <w:pPr>
        <w:shd w:val="clear" w:color="auto" w:fill="FFFFFF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</w:p>
    <w:p>
      <w:pPr>
        <w:shd w:val="clear" w:color="auto" w:fill="FFFFFF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填表说明：</w:t>
      </w:r>
    </w:p>
    <w:p>
      <w:pPr>
        <w:numPr>
          <w:ilvl w:val="0"/>
          <w:numId w:val="1"/>
        </w:numPr>
        <w:shd w:val="clear" w:color="auto" w:fill="FFFFFF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本表一式五份，用A4纸双面打印，不得手写。</w:t>
      </w:r>
    </w:p>
    <w:p>
      <w:pPr>
        <w:numPr>
          <w:ilvl w:val="0"/>
          <w:numId w:val="1"/>
        </w:numPr>
        <w:shd w:val="clear" w:color="auto" w:fill="FFFFFF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本表中的</w:t>
      </w:r>
      <w:r>
        <w:rPr>
          <w:rFonts w:hint="eastAsia" w:ascii="仿宋" w:hAnsi="仿宋" w:eastAsia="仿宋" w:cs="仿宋"/>
          <w:color w:val="000000"/>
          <w:sz w:val="24"/>
        </w:rPr>
        <w:t>学科按国务院学位委员会、教育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部</w:t>
      </w:r>
      <w:r>
        <w:rPr>
          <w:rFonts w:hint="eastAsia" w:ascii="仿宋" w:hAnsi="仿宋" w:eastAsia="仿宋" w:cs="仿宋"/>
          <w:color w:val="000000"/>
          <w:sz w:val="24"/>
        </w:rPr>
        <w:t>公布的《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研究生教育学科专业目录（2022年）</w:t>
      </w:r>
      <w:r>
        <w:rPr>
          <w:rFonts w:hint="eastAsia" w:ascii="仿宋" w:hAnsi="仿宋" w:eastAsia="仿宋" w:cs="仿宋"/>
          <w:color w:val="000000"/>
          <w:sz w:val="24"/>
        </w:rPr>
        <w:t>》填写。</w:t>
      </w:r>
    </w:p>
    <w:p>
      <w:pPr>
        <w:numPr>
          <w:ilvl w:val="0"/>
          <w:numId w:val="1"/>
        </w:numPr>
        <w:shd w:val="clear" w:color="auto" w:fill="FFFFFF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本表应附有关证明材料，包括学术论文的刊物封面、目录及论文复印件；专著的封面和版权页复印件；论文收录证明；在研项目证明材料复印件；获奖证书及专利证书复印件；其它有效证明材料。</w:t>
      </w:r>
    </w:p>
    <w:p>
      <w:pPr>
        <w:numPr>
          <w:ilvl w:val="0"/>
          <w:numId w:val="1"/>
        </w:numPr>
        <w:shd w:val="clear" w:color="auto" w:fill="FFFFFF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二位指导教师，其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中一位</w:t>
      </w:r>
      <w:r>
        <w:rPr>
          <w:rFonts w:hint="eastAsia" w:ascii="仿宋" w:hAnsi="仿宋" w:eastAsia="仿宋" w:cs="仿宋"/>
          <w:color w:val="000000"/>
          <w:sz w:val="24"/>
        </w:rPr>
        <w:t>须为申请人的博士/硕士指导教师，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另一位</w:t>
      </w:r>
      <w:r>
        <w:rPr>
          <w:rFonts w:hint="eastAsia" w:ascii="仿宋" w:hAnsi="仿宋" w:eastAsia="仿宋" w:cs="仿宋"/>
          <w:color w:val="000000"/>
          <w:sz w:val="24"/>
        </w:rPr>
        <w:t>为工作单位同领域专家。</w:t>
      </w:r>
    </w:p>
    <w:p>
      <w:pPr>
        <w:numPr>
          <w:ilvl w:val="0"/>
          <w:numId w:val="1"/>
        </w:numPr>
        <w:shd w:val="clear" w:color="auto" w:fill="FFFFFF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表内所列项目要全部填写，不留空白。</w:t>
      </w:r>
    </w:p>
    <w:p>
      <w:pPr>
        <w:shd w:val="clear" w:color="auto" w:fill="FFFFFF"/>
        <w:rPr>
          <w:rFonts w:hint="eastAsia"/>
          <w:b/>
          <w:bCs/>
          <w:color w:val="000000"/>
          <w:sz w:val="28"/>
        </w:rPr>
      </w:pPr>
    </w:p>
    <w:p>
      <w:pPr>
        <w:shd w:val="clear" w:color="auto" w:fill="FFFFFF"/>
        <w:rPr>
          <w:rFonts w:hint="eastAsia"/>
          <w:b/>
          <w:bCs/>
          <w:color w:val="000000"/>
          <w:sz w:val="28"/>
        </w:rPr>
      </w:pPr>
    </w:p>
    <w:p>
      <w:pPr>
        <w:shd w:val="clear" w:color="auto" w:fill="FFFFFF"/>
        <w:rPr>
          <w:rFonts w:hint="eastAsia"/>
          <w:b/>
          <w:bCs/>
          <w:color w:val="000000"/>
          <w:sz w:val="28"/>
        </w:rPr>
      </w:pPr>
    </w:p>
    <w:p>
      <w:pPr>
        <w:shd w:val="clear" w:color="auto" w:fill="FFFFFF"/>
        <w:rPr>
          <w:rFonts w:hint="eastAsia"/>
          <w:b/>
          <w:bCs/>
          <w:color w:val="000000"/>
          <w:sz w:val="28"/>
        </w:rPr>
      </w:pPr>
    </w:p>
    <w:p>
      <w:pPr>
        <w:shd w:val="clear" w:color="auto" w:fill="FFFFFF"/>
        <w:rPr>
          <w:rFonts w:hint="eastAsia"/>
          <w:b/>
          <w:bCs/>
          <w:color w:val="000000"/>
          <w:sz w:val="28"/>
        </w:rPr>
      </w:pPr>
    </w:p>
    <w:p>
      <w:pPr>
        <w:shd w:val="clear" w:color="auto" w:fill="FFFFFF"/>
        <w:rPr>
          <w:rFonts w:hint="eastAsia"/>
          <w:b/>
          <w:bCs/>
          <w:color w:val="000000"/>
          <w:sz w:val="28"/>
        </w:rPr>
      </w:pPr>
    </w:p>
    <w:p>
      <w:pPr>
        <w:pageBreakBefore/>
        <w:shd w:val="clear" w:color="auto" w:fill="FFFFFF"/>
        <w:outlineLvl w:val="0"/>
        <w:rPr>
          <w:rFonts w:hint="eastAsia"/>
          <w:b/>
          <w:bCs/>
          <w:color w:val="000000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ageBreakBefore/>
        <w:shd w:val="clear" w:color="auto" w:fill="FFFFFF"/>
        <w:outlineLvl w:val="0"/>
        <w:rPr>
          <w:rFonts w:hint="eastAsia"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一、基本信息</w:t>
      </w:r>
    </w:p>
    <w:tbl>
      <w:tblPr>
        <w:tblStyle w:val="4"/>
        <w:tblW w:w="954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440"/>
        <w:gridCol w:w="2440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2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申请人姓名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2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2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学科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立项类别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72" w:type="dxa"/>
            <w:gridSpan w:val="2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研究类型（基础研究、应用研究、开发研究）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2" w:type="dxa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论文题目</w:t>
            </w:r>
          </w:p>
        </w:tc>
        <w:tc>
          <w:tcPr>
            <w:tcW w:w="7208" w:type="dxa"/>
            <w:gridSpan w:val="3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hd w:val="clear" w:color="auto" w:fill="FFFFFF"/>
        <w:rPr>
          <w:vanish/>
          <w:color w:val="000000"/>
        </w:rPr>
      </w:pPr>
    </w:p>
    <w:tbl>
      <w:tblPr>
        <w:tblStyle w:val="4"/>
        <w:tblpPr w:leftFromText="180" w:rightFromText="180" w:vertAnchor="text" w:horzAnchor="margin" w:tblpX="108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77"/>
        <w:gridCol w:w="3026"/>
        <w:gridCol w:w="788"/>
        <w:gridCol w:w="1396"/>
        <w:gridCol w:w="89"/>
        <w:gridCol w:w="1087"/>
        <w:gridCol w:w="61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475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</w:p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本人研究基础</w:t>
            </w:r>
          </w:p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68" w:type="dxa"/>
            <w:gridSpan w:val="8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工作基础（与本课题相关的研究工作积累和已取得的初步研究结果，以及成果转化应用的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/>
                <w:color w:val="000000"/>
                <w:szCs w:val="21"/>
              </w:rPr>
              <w:t>社会效益或前景）</w:t>
            </w:r>
          </w:p>
          <w:p>
            <w:pPr>
              <w:shd w:val="clear" w:color="auto" w:fill="FFFFFF"/>
              <w:snapToGrid w:val="0"/>
              <w:spacing w:before="120" w:line="300" w:lineRule="auto"/>
              <w:rPr>
                <w:rFonts w:hint="eastAsia" w:ascii="宋体" w:hAnsi="宋体"/>
                <w:i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工作条件（已具备的实验条件，尚缺少的实验条件和拟解决的途径，包括利用国家实验室、国家重点实验室和部门开放实验室等研究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平台</w:t>
            </w:r>
            <w:r>
              <w:rPr>
                <w:rFonts w:hint="eastAsia" w:ascii="宋体" w:hAnsi="宋体"/>
                <w:color w:val="000000"/>
                <w:szCs w:val="21"/>
              </w:rPr>
              <w:t>基地等）</w:t>
            </w:r>
          </w:p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</w:p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</w:p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10" w:firstLineChars="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近三年科研情况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发表学术论文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题目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刊物名称、卷期</w:t>
            </w:r>
          </w:p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发表时间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署名次序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刊物类别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</w:t>
            </w:r>
          </w:p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专著</w:t>
            </w: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专著名称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出版单位与时间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获奖项目及专利</w:t>
            </w: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获奖</w:t>
            </w:r>
            <w:r>
              <w:rPr>
                <w:rFonts w:hint="eastAsia" w:ascii="宋体" w:hAnsi="宋体"/>
                <w:color w:val="000000"/>
              </w:rPr>
              <w:t>名称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颁奖部门与时间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专利名称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授权类别与时间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shd w:val="clear" w:color="auto" w:fill="FFFFFF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shd w:val="clear" w:color="auto" w:fill="FFFFFF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shd w:val="clear" w:color="auto" w:fill="FFFFFF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目前承担的科研项目</w:t>
            </w: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科研项目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名称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项目来源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项目级别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3"/>
              <w:shd w:val="clear" w:color="auto" w:fill="FFFFFF"/>
              <w:tabs>
                <w:tab w:val="left" w:pos="1992"/>
              </w:tabs>
              <w:spacing w:line="240" w:lineRule="exact"/>
              <w:ind w:right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shd w:val="clear" w:color="auto" w:fill="FFFFFF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shd w:val="clear" w:color="auto" w:fill="FFFFFF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ind w:firstLine="432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hd w:val="clear" w:color="auto" w:fill="FFFFFF"/>
        <w:outlineLvl w:val="0"/>
        <w:rPr>
          <w:rFonts w:hint="eastAsia"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>
        <w:rPr>
          <w:rFonts w:hint="eastAsia"/>
          <w:b/>
          <w:bCs/>
          <w:color w:val="000000"/>
          <w:sz w:val="28"/>
        </w:rPr>
        <w:t>二、选题依据和意义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9" w:hRule="atLeast"/>
        </w:trPr>
        <w:tc>
          <w:tcPr>
            <w:tcW w:w="9600" w:type="dxa"/>
            <w:noWrap w:val="0"/>
            <w:vAlign w:val="top"/>
          </w:tcPr>
          <w:p>
            <w:pPr>
              <w:shd w:val="clear" w:color="auto" w:fill="FFFFFF"/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选题立项依据（研究意义、国内外研究现状及发展动态分析，</w:t>
            </w:r>
            <w:r>
              <w:rPr>
                <w:rFonts w:hint="eastAsia"/>
                <w:color w:val="000000"/>
              </w:rPr>
              <w:t>结合我省经济社会发展中迫切需要解决的关键科技问题来论述其</w:t>
            </w:r>
            <w:r>
              <w:rPr>
                <w:rFonts w:hint="eastAsia"/>
                <w:color w:val="000000"/>
                <w:lang w:val="en-US" w:eastAsia="zh-CN"/>
              </w:rPr>
              <w:t>研究价值与应用前景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附主要参考文献目录）；</w:t>
            </w:r>
          </w:p>
          <w:p>
            <w:pPr>
              <w:shd w:val="clear" w:color="auto" w:fill="FFFFFF"/>
              <w:snapToGrid w:val="0"/>
              <w:spacing w:before="120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论文研究</w:t>
            </w:r>
            <w:r>
              <w:rPr>
                <w:rFonts w:hint="eastAsia" w:ascii="宋体" w:hAnsi="宋体"/>
                <w:color w:val="000000"/>
                <w:szCs w:val="21"/>
              </w:rPr>
              <w:t>的特色与创新之处。</w:t>
            </w:r>
          </w:p>
        </w:tc>
      </w:tr>
    </w:tbl>
    <w:p>
      <w:pPr>
        <w:shd w:val="clear" w:color="auto" w:fill="FFFFFF"/>
        <w:outlineLvl w:val="0"/>
        <w:rPr>
          <w:rFonts w:hint="eastAsia"/>
          <w:color w:val="000000"/>
        </w:rPr>
      </w:pPr>
      <w:r>
        <w:rPr>
          <w:rFonts w:hint="eastAsia"/>
          <w:b/>
          <w:bCs/>
          <w:color w:val="000000"/>
          <w:sz w:val="28"/>
        </w:rPr>
        <w:t>三、研究方案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4" w:hRule="atLeast"/>
        </w:trPr>
        <w:tc>
          <w:tcPr>
            <w:tcW w:w="9450" w:type="dxa"/>
            <w:noWrap w:val="0"/>
            <w:vAlign w:val="top"/>
          </w:tcPr>
          <w:p>
            <w:pPr>
              <w:shd w:val="clear" w:color="auto" w:fill="FFFFFF"/>
              <w:snapToGrid w:val="0"/>
              <w:spacing w:before="120" w:line="30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在学位论文基础上下一步开展工作的的主要思路</w:t>
            </w:r>
          </w:p>
          <w:p>
            <w:pPr>
              <w:shd w:val="clear" w:color="auto" w:fill="FFFFFF"/>
              <w:snapToGrid w:val="0"/>
              <w:spacing w:before="120"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研究内容、研究目标,以及拟解决的关键问题。（重点阐述内容）</w:t>
            </w:r>
          </w:p>
          <w:p>
            <w:pPr>
              <w:shd w:val="clear" w:color="auto" w:fill="FFFFFF"/>
              <w:snapToGrid w:val="0"/>
              <w:spacing w:before="120"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拟采取的研究方案及可行性分析。（包括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/>
                <w:color w:val="000000"/>
                <w:szCs w:val="21"/>
              </w:rPr>
              <w:t>方法、技术路线、实验手段、关键技术等）</w:t>
            </w:r>
          </w:p>
          <w:p>
            <w:pPr>
              <w:shd w:val="clear" w:color="auto" w:fill="FFFFFF"/>
              <w:snapToGrid w:val="0"/>
              <w:spacing w:before="120"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>项目预期应用前景或产业化前景（重点阐述内容）</w:t>
            </w:r>
          </w:p>
          <w:p>
            <w:pPr>
              <w:shd w:val="clear" w:color="auto" w:fill="FFFFFF"/>
              <w:rPr>
                <w:rFonts w:hint="eastAsia"/>
                <w:color w:val="000000"/>
              </w:rPr>
            </w:pPr>
          </w:p>
        </w:tc>
      </w:tr>
    </w:tbl>
    <w:p>
      <w:pPr>
        <w:shd w:val="clear" w:color="auto" w:fill="FFFFFF"/>
        <w:outlineLvl w:val="0"/>
        <w:rPr>
          <w:rFonts w:hint="eastAsia"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>
        <w:rPr>
          <w:rFonts w:hint="eastAsia"/>
          <w:b/>
          <w:bCs/>
          <w:color w:val="000000"/>
          <w:sz w:val="28"/>
          <w:lang w:val="en-US" w:eastAsia="zh-CN"/>
        </w:rPr>
        <w:t>四</w:t>
      </w:r>
      <w:r>
        <w:rPr>
          <w:rFonts w:hint="eastAsia"/>
          <w:b/>
          <w:bCs/>
          <w:color w:val="000000"/>
          <w:sz w:val="28"/>
        </w:rPr>
        <w:t>、工作计划</w:t>
      </w:r>
    </w:p>
    <w:tbl>
      <w:tblPr>
        <w:tblStyle w:val="4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683"/>
        <w:gridCol w:w="225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阶段起止时间</w:t>
            </w:r>
          </w:p>
        </w:tc>
        <w:tc>
          <w:tcPr>
            <w:tcW w:w="2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论文各阶段主要内容</w:t>
            </w:r>
          </w:p>
        </w:tc>
        <w:tc>
          <w:tcPr>
            <w:tcW w:w="22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完成形式</w:t>
            </w:r>
          </w:p>
        </w:tc>
        <w:tc>
          <w:tcPr>
            <w:tcW w:w="1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指导人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67" w:hRule="atLeast"/>
        </w:trPr>
        <w:tc>
          <w:tcPr>
            <w:tcW w:w="31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shd w:val="clear" w:color="auto" w:fill="FFFFFF"/>
        <w:outlineLvl w:val="0"/>
        <w:rPr>
          <w:rFonts w:hint="eastAsia"/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  <w:lang w:val="en-US" w:eastAsia="zh-CN"/>
        </w:rPr>
        <w:t>五</w:t>
      </w:r>
      <w:r>
        <w:rPr>
          <w:rFonts w:hint="eastAsia"/>
          <w:b/>
          <w:bCs/>
          <w:color w:val="000000"/>
          <w:sz w:val="28"/>
        </w:rPr>
        <w:t>、预期成果</w:t>
      </w:r>
    </w:p>
    <w:tbl>
      <w:tblPr>
        <w:tblStyle w:val="4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</w:trPr>
        <w:tc>
          <w:tcPr>
            <w:tcW w:w="9421" w:type="dxa"/>
            <w:noWrap w:val="0"/>
            <w:vAlign w:val="top"/>
          </w:tcPr>
          <w:p>
            <w:pPr>
              <w:shd w:val="clear" w:color="auto" w:fill="FFFFFF"/>
              <w:snapToGrid w:val="0"/>
              <w:spacing w:before="120"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定性、定量分别描述</w:t>
            </w:r>
            <w:r>
              <w:rPr>
                <w:rFonts w:ascii="宋体" w:hAnsi="宋体"/>
                <w:color w:val="000000"/>
                <w:szCs w:val="21"/>
              </w:rPr>
              <w:t>，体现出起止的技术就绪度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shd w:val="clear" w:color="auto" w:fill="FFFFFF"/>
              <w:outlineLvl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</w:tbl>
    <w:p>
      <w:pPr>
        <w:shd w:val="clear" w:color="auto" w:fill="FFFFFF"/>
        <w:outlineLvl w:val="0"/>
        <w:rPr>
          <w:rFonts w:hint="eastAsia" w:eastAsia="宋体"/>
          <w:b/>
          <w:bCs/>
          <w:color w:val="000000"/>
          <w:sz w:val="28"/>
          <w:lang w:eastAsia="zh-CN"/>
        </w:rPr>
      </w:pPr>
      <w:r>
        <w:rPr>
          <w:b/>
          <w:bCs/>
          <w:color w:val="000000"/>
          <w:sz w:val="28"/>
        </w:rPr>
        <w:br w:type="page"/>
      </w:r>
      <w:r>
        <w:rPr>
          <w:rFonts w:hint="eastAsia"/>
          <w:b/>
          <w:bCs/>
          <w:color w:val="000000"/>
          <w:sz w:val="28"/>
          <w:lang w:val="en-US" w:eastAsia="zh-CN"/>
        </w:rPr>
        <w:t>六</w:t>
      </w:r>
      <w:r>
        <w:rPr>
          <w:rFonts w:hint="eastAsia"/>
          <w:b/>
          <w:bCs/>
          <w:color w:val="000000"/>
          <w:sz w:val="28"/>
        </w:rPr>
        <w:t>、推荐与</w:t>
      </w:r>
      <w:r>
        <w:rPr>
          <w:rFonts w:hint="eastAsia"/>
          <w:b/>
          <w:bCs/>
          <w:color w:val="000000"/>
          <w:sz w:val="28"/>
          <w:lang w:val="en-US" w:eastAsia="zh-CN"/>
        </w:rPr>
        <w:t>评议意见</w:t>
      </w:r>
    </w:p>
    <w:tbl>
      <w:tblPr>
        <w:tblStyle w:val="4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949"/>
        <w:gridCol w:w="1804"/>
        <w:gridCol w:w="1569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指导教师推荐</w:t>
            </w:r>
          </w:p>
        </w:tc>
        <w:tc>
          <w:tcPr>
            <w:tcW w:w="892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156" w:beforeLines="50"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推荐意见（从项目学术性、创新性、可行性、研究性、可操作性和成效性加以评价）：</w:t>
            </w: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导师签名：                                                 年      月     日</w:t>
            </w: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8" w:hRule="atLeast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工作单位专家</w:t>
            </w:r>
            <w:r>
              <w:rPr>
                <w:rFonts w:hint="eastAsia" w:ascii="宋体" w:hAnsi="宋体"/>
                <w:color w:val="000000"/>
              </w:rPr>
              <w:t>推荐</w:t>
            </w:r>
          </w:p>
        </w:tc>
        <w:tc>
          <w:tcPr>
            <w:tcW w:w="892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推荐意见（从项目学术性、创新性、可行性、研究性、可操作性和成效性加以评价）：</w:t>
            </w: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专家</w:t>
            </w:r>
            <w:r>
              <w:rPr>
                <w:rFonts w:hint="eastAsia" w:ascii="宋体" w:hAnsi="宋体"/>
                <w:color w:val="000000"/>
              </w:rPr>
              <w:t>签名：                                                 年      月     日</w:t>
            </w: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推荐单位评议意见</w:t>
            </w:r>
          </w:p>
        </w:tc>
        <w:tc>
          <w:tcPr>
            <w:tcW w:w="892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评审意见：</w:t>
            </w: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  <w:bookmarkStart w:id="0" w:name="_GoBack"/>
            <w:bookmarkEnd w:id="0"/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推荐单位负责人（签名）：                             公章：</w:t>
            </w: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ind w:firstLine="6510" w:firstLineChars="3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949" w:type="dxa"/>
            <w:vMerge w:val="restart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委员总人数</w:t>
            </w:r>
          </w:p>
        </w:tc>
        <w:tc>
          <w:tcPr>
            <w:tcW w:w="59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9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同意人数</w:t>
            </w:r>
          </w:p>
        </w:tc>
        <w:tc>
          <w:tcPr>
            <w:tcW w:w="15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不同意人数</w:t>
            </w:r>
          </w:p>
        </w:tc>
        <w:tc>
          <w:tcPr>
            <w:tcW w:w="26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4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9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B512E"/>
    <w:multiLevelType w:val="multilevel"/>
    <w:tmpl w:val="120B512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mFkMTI0ZTJmM2FjN2IxNmQ3ZTRmZTkyZmE4MTAifQ=="/>
  </w:docVars>
  <w:rsids>
    <w:rsidRoot w:val="39FC4A72"/>
    <w:rsid w:val="04C374C0"/>
    <w:rsid w:val="34871133"/>
    <w:rsid w:val="39FC4A72"/>
    <w:rsid w:val="64C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tabs>
        <w:tab w:val="left" w:pos="6840"/>
        <w:tab w:val="left" w:pos="8820"/>
      </w:tabs>
      <w:ind w:right="1466"/>
      <w:jc w:val="left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1033</Words>
  <Characters>1045</Characters>
  <Lines>0</Lines>
  <Paragraphs>0</Paragraphs>
  <TotalTime>2</TotalTime>
  <ScaleCrop>false</ScaleCrop>
  <LinksUpToDate>false</LinksUpToDate>
  <CharactersWithSpaces>1466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2022-10-09T12:22:00Z</dcterms:created>
  <dc:creator>蚂蚁牙黑</dc:creator>
  <cp:lastModifiedBy>hitgs</cp:lastModifiedBy>
  <dcterms:modified xsi:type="dcterms:W3CDTF">2022-10-13T07:33:22Z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F3F5065D3F4248C89BF6D0A060A5377F</vt:lpwstr>
  </property>
</Properties>
</file>