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F7" w:rsidRDefault="00E123F7" w:rsidP="00E123F7">
      <w:pPr>
        <w:jc w:val="center"/>
      </w:pPr>
      <w:r>
        <w:t>附件</w:t>
      </w:r>
      <w:r w:rsidR="002C737A">
        <w:t>1</w:t>
      </w:r>
      <w:r>
        <w:rPr>
          <w:rFonts w:hint="eastAsia"/>
        </w:rPr>
        <w:t xml:space="preserve"> 研究生自然辩证法概论及硕士英语课程安排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085"/>
        <w:gridCol w:w="1085"/>
        <w:gridCol w:w="1083"/>
        <w:gridCol w:w="1085"/>
        <w:gridCol w:w="1085"/>
        <w:gridCol w:w="1086"/>
      </w:tblGrid>
      <w:tr w:rsidR="00E123F7" w:rsidRPr="001C29E3" w:rsidTr="000A3C80">
        <w:trPr>
          <w:trHeight w:val="657"/>
        </w:trPr>
        <w:tc>
          <w:tcPr>
            <w:tcW w:w="7753" w:type="dxa"/>
            <w:gridSpan w:val="7"/>
            <w:shd w:val="clear" w:color="auto" w:fill="D9D9D9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第二周（2020年</w:t>
            </w:r>
            <w:r w:rsidRPr="001C29E3">
              <w:rPr>
                <w:rFonts w:asciiTheme="majorEastAsia" w:eastAsiaTheme="majorEastAsia" w:hAnsiTheme="majorEastAsia"/>
                <w:szCs w:val="21"/>
              </w:rPr>
              <w:t>3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1C29E3">
              <w:rPr>
                <w:rFonts w:asciiTheme="majorEastAsia" w:eastAsiaTheme="majorEastAsia" w:hAnsiTheme="majorEastAsia"/>
                <w:szCs w:val="21"/>
              </w:rPr>
              <w:t>2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日-</w:t>
            </w:r>
            <w:r w:rsidRPr="001C29E3">
              <w:rPr>
                <w:rFonts w:asciiTheme="majorEastAsia" w:eastAsiaTheme="majorEastAsia" w:hAnsiTheme="majorEastAsia"/>
                <w:szCs w:val="21"/>
              </w:rPr>
              <w:t>3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1C29E3">
              <w:rPr>
                <w:rFonts w:asciiTheme="majorEastAsia" w:eastAsiaTheme="majorEastAsia" w:hAnsiTheme="majorEastAsia"/>
                <w:szCs w:val="21"/>
              </w:rPr>
              <w:t>8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日）</w:t>
            </w:r>
          </w:p>
        </w:tc>
      </w:tr>
      <w:tr w:rsidR="00E123F7" w:rsidRPr="001C29E3" w:rsidTr="000A3C80">
        <w:trPr>
          <w:trHeight w:val="904"/>
        </w:trPr>
        <w:tc>
          <w:tcPr>
            <w:tcW w:w="1244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周一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周二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周三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周四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周五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周六</w:t>
            </w:r>
          </w:p>
        </w:tc>
      </w:tr>
      <w:tr w:rsidR="00E123F7" w:rsidRPr="001C29E3" w:rsidTr="000A3C80">
        <w:trPr>
          <w:trHeight w:val="962"/>
        </w:trPr>
        <w:tc>
          <w:tcPr>
            <w:tcW w:w="1244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第1-</w:t>
            </w:r>
            <w:r w:rsidRPr="001C29E3">
              <w:rPr>
                <w:rFonts w:asciiTheme="majorEastAsia" w:eastAsiaTheme="majorEastAsia" w:hAnsiTheme="majorEastAsia"/>
                <w:szCs w:val="21"/>
              </w:rPr>
              <w:t>4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节</w:t>
            </w: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E123F7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按照系统个人课表查询硕士英语上课时间</w:t>
            </w:r>
          </w:p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（涉及：机电、建筑、及中文授课留学生）</w:t>
            </w:r>
          </w:p>
        </w:tc>
      </w:tr>
      <w:tr w:rsidR="00E123F7" w:rsidRPr="001C29E3" w:rsidTr="000A3C80">
        <w:trPr>
          <w:trHeight w:val="1019"/>
        </w:trPr>
        <w:tc>
          <w:tcPr>
            <w:tcW w:w="1244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9E3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Pr="001C29E3">
              <w:rPr>
                <w:rFonts w:asciiTheme="majorEastAsia" w:eastAsiaTheme="majorEastAsia" w:hAnsiTheme="majorEastAsia"/>
                <w:szCs w:val="21"/>
              </w:rPr>
              <w:t>5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1C29E3">
              <w:rPr>
                <w:rFonts w:asciiTheme="majorEastAsia" w:eastAsiaTheme="majorEastAsia" w:hAnsiTheme="majorEastAsia"/>
                <w:szCs w:val="21"/>
              </w:rPr>
              <w:t>8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节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ind w:leftChars="-67" w:left="-141" w:rightChars="-35" w:right="-7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自然辩证法概论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ind w:leftChars="-67" w:left="-141" w:rightChars="-35" w:right="-7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自然辩证法概论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ind w:leftChars="-68" w:left="-143" w:rightChars="-34" w:right="-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自然辩证法概论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23F7" w:rsidRPr="001C29E3" w:rsidRDefault="00E123F7" w:rsidP="000A3C80">
            <w:pPr>
              <w:ind w:leftChars="-68" w:left="-143" w:rightChars="-33" w:right="-69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Pr="001C29E3">
              <w:rPr>
                <w:rFonts w:asciiTheme="majorEastAsia" w:eastAsiaTheme="majorEastAsia" w:hAnsiTheme="majorEastAsia" w:hint="eastAsia"/>
                <w:szCs w:val="21"/>
              </w:rPr>
              <w:t>自然辩证法概论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123F7" w:rsidRPr="001C29E3" w:rsidRDefault="00E123F7" w:rsidP="000A3C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123F7" w:rsidRDefault="00377E9B" w:rsidP="006D2962">
      <w:r>
        <w:rPr>
          <w:rFonts w:hint="eastAsia"/>
        </w:rPr>
        <w:t>说明：</w:t>
      </w:r>
    </w:p>
    <w:p w:rsidR="00E123F7" w:rsidRDefault="006D2962" w:rsidP="00E123F7">
      <w:pPr>
        <w:pStyle w:val="a5"/>
        <w:numPr>
          <w:ilvl w:val="0"/>
          <w:numId w:val="1"/>
        </w:numPr>
        <w:ind w:firstLineChars="0"/>
      </w:pPr>
      <w:r w:rsidRPr="00E66881">
        <w:rPr>
          <w:rFonts w:hint="eastAsia"/>
        </w:rPr>
        <w:t>《自然辩证法概论》</w:t>
      </w:r>
      <w:r w:rsidR="00E66881">
        <w:rPr>
          <w:rFonts w:hint="eastAsia"/>
        </w:rPr>
        <w:t>（课程编号：MX6100</w:t>
      </w:r>
      <w:r w:rsidR="00420C2E">
        <w:t>2</w:t>
      </w:r>
      <w:r w:rsidR="00E66881">
        <w:rPr>
          <w:rFonts w:hint="eastAsia"/>
        </w:rPr>
        <w:t>）</w:t>
      </w:r>
      <w:r w:rsidRPr="00E66881">
        <w:rPr>
          <w:rFonts w:hint="eastAsia"/>
        </w:rPr>
        <w:t>，1</w:t>
      </w:r>
      <w:r w:rsidRPr="00E66881">
        <w:t>6</w:t>
      </w:r>
      <w:r w:rsidRPr="00E66881">
        <w:rPr>
          <w:rFonts w:hint="eastAsia"/>
        </w:rPr>
        <w:t>学时，1学分，</w:t>
      </w:r>
      <w:r w:rsidR="00E66881" w:rsidRPr="00E66881">
        <w:rPr>
          <w:rFonts w:hint="eastAsia"/>
        </w:rPr>
        <w:t>涉及所有班级</w:t>
      </w:r>
      <w:r w:rsidR="00E123F7">
        <w:rPr>
          <w:rFonts w:hint="eastAsia"/>
        </w:rPr>
        <w:t>。</w:t>
      </w:r>
    </w:p>
    <w:p w:rsidR="0034250D" w:rsidRDefault="0034250D" w:rsidP="0034250D">
      <w:pPr>
        <w:pStyle w:val="a5"/>
        <w:ind w:left="420" w:firstLineChars="0" w:firstLine="0"/>
      </w:pPr>
      <w:r w:rsidRPr="00377E9B">
        <w:rPr>
          <w:b/>
        </w:rPr>
        <w:t>上课时间为</w:t>
      </w:r>
      <w:r>
        <w:rPr>
          <w:rFonts w:hint="eastAsia"/>
        </w:rPr>
        <w:t>：</w:t>
      </w:r>
      <w:r>
        <w:t>第</w:t>
      </w:r>
      <w:r>
        <w:rPr>
          <w:rFonts w:hint="eastAsia"/>
        </w:rPr>
        <w:t>2周，星期一、二、四、五，</w:t>
      </w:r>
      <w:r w:rsidR="00DE03DC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5-</w:t>
      </w:r>
      <w:r>
        <w:t>8节</w:t>
      </w:r>
      <w:r>
        <w:rPr>
          <w:rFonts w:hint="eastAsia"/>
        </w:rPr>
        <w:t>，共4次课，每次课</w:t>
      </w:r>
      <w:r w:rsidRPr="00E123F7">
        <w:t>4学时</w:t>
      </w:r>
      <w:r w:rsidRPr="00E66881">
        <w:rPr>
          <w:rFonts w:hint="eastAsia"/>
        </w:rPr>
        <w:t>。</w:t>
      </w:r>
    </w:p>
    <w:p w:rsidR="0034250D" w:rsidRDefault="0034250D" w:rsidP="00E123F7">
      <w:pPr>
        <w:pStyle w:val="a5"/>
        <w:numPr>
          <w:ilvl w:val="0"/>
          <w:numId w:val="1"/>
        </w:numPr>
        <w:ind w:firstLineChars="0"/>
      </w:pPr>
      <w:r>
        <w:t>硕士生英语</w:t>
      </w:r>
      <w:r>
        <w:rPr>
          <w:rFonts w:hint="eastAsia"/>
        </w:rPr>
        <w:t>， 32学时，2</w:t>
      </w:r>
      <w:r>
        <w:t>学分</w:t>
      </w:r>
      <w:r>
        <w:rPr>
          <w:rFonts w:hint="eastAsia"/>
        </w:rPr>
        <w:t>。共开设4种课型，包括</w:t>
      </w:r>
      <w:r w:rsidRPr="00EA6B69">
        <w:rPr>
          <w:rFonts w:hint="eastAsia"/>
        </w:rPr>
        <w:t>研究生实用英语</w:t>
      </w:r>
      <w:r w:rsidRPr="0034250D">
        <w:rPr>
          <w:rFonts w:hint="eastAsia"/>
        </w:rPr>
        <w:t>、英语应试策略（雅思）、科技英语文献阅读、科技英语翻译</w:t>
      </w:r>
      <w:r>
        <w:rPr>
          <w:rFonts w:hint="eastAsia"/>
        </w:rPr>
        <w:t>。</w:t>
      </w:r>
    </w:p>
    <w:p w:rsidR="00E66881" w:rsidRDefault="001C7B60" w:rsidP="00EA6B69">
      <w:pPr>
        <w:pStyle w:val="a5"/>
        <w:ind w:left="420" w:firstLineChars="0" w:firstLine="0"/>
      </w:pPr>
      <w:r w:rsidRPr="001C7B60">
        <w:rPr>
          <w:rFonts w:hint="eastAsia"/>
        </w:rPr>
        <w:t>涉及</w:t>
      </w:r>
      <w:r>
        <w:rPr>
          <w:rFonts w:hint="eastAsia"/>
        </w:rPr>
        <w:t>学生包括：</w:t>
      </w:r>
      <w:r w:rsidRPr="001C7B60">
        <w:rPr>
          <w:rFonts w:hint="eastAsia"/>
        </w:rPr>
        <w:t>机电</w:t>
      </w:r>
      <w:r>
        <w:rPr>
          <w:rFonts w:hint="eastAsia"/>
        </w:rPr>
        <w:t>学院</w:t>
      </w:r>
      <w:r w:rsidRPr="001C7B60">
        <w:rPr>
          <w:rFonts w:hint="eastAsia"/>
        </w:rPr>
        <w:t>、建筑</w:t>
      </w:r>
      <w:r>
        <w:rPr>
          <w:rFonts w:hint="eastAsia"/>
        </w:rPr>
        <w:t>学院</w:t>
      </w:r>
      <w:r w:rsidRPr="001C7B60">
        <w:rPr>
          <w:rFonts w:hint="eastAsia"/>
        </w:rPr>
        <w:t>及中文授课留学生</w:t>
      </w:r>
      <w:r w:rsidR="00916012">
        <w:rPr>
          <w:rFonts w:hint="eastAsia"/>
        </w:rPr>
        <w:t>在研究生系统已选课的学生</w:t>
      </w:r>
      <w:r>
        <w:rPr>
          <w:rFonts w:hint="eastAsia"/>
        </w:rPr>
        <w:t>。</w:t>
      </w:r>
    </w:p>
    <w:p w:rsidR="00E123F7" w:rsidRPr="006D2962" w:rsidRDefault="00E123F7" w:rsidP="00E123F7">
      <w:pPr>
        <w:pStyle w:val="a5"/>
        <w:ind w:left="420" w:firstLineChars="0" w:firstLine="0"/>
      </w:pPr>
      <w:r w:rsidRPr="00377E9B">
        <w:rPr>
          <w:b/>
        </w:rPr>
        <w:t>上课时间</w:t>
      </w:r>
      <w:r w:rsidRPr="00377E9B">
        <w:rPr>
          <w:rFonts w:hint="eastAsia"/>
          <w:b/>
        </w:rPr>
        <w:t>为</w:t>
      </w:r>
      <w:r>
        <w:rPr>
          <w:rFonts w:hint="eastAsia"/>
        </w:rPr>
        <w:t>：</w:t>
      </w:r>
      <w:r w:rsidR="00AE35CF">
        <w:rPr>
          <w:rFonts w:hint="eastAsia"/>
        </w:rPr>
        <w:t>第2周开始上课，按照系统课表时间进行课程学习。</w:t>
      </w:r>
    </w:p>
    <w:sectPr w:rsidR="00E123F7" w:rsidRPr="006D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59" w:rsidRDefault="00684759" w:rsidP="006D2962">
      <w:r>
        <w:separator/>
      </w:r>
    </w:p>
  </w:endnote>
  <w:endnote w:type="continuationSeparator" w:id="0">
    <w:p w:rsidR="00684759" w:rsidRDefault="00684759" w:rsidP="006D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59" w:rsidRDefault="00684759" w:rsidP="006D2962">
      <w:r>
        <w:separator/>
      </w:r>
    </w:p>
  </w:footnote>
  <w:footnote w:type="continuationSeparator" w:id="0">
    <w:p w:rsidR="00684759" w:rsidRDefault="00684759" w:rsidP="006D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7069"/>
    <w:multiLevelType w:val="hybridMultilevel"/>
    <w:tmpl w:val="752EE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9"/>
    <w:rsid w:val="0007350E"/>
    <w:rsid w:val="00150ED9"/>
    <w:rsid w:val="001C7B60"/>
    <w:rsid w:val="002C737A"/>
    <w:rsid w:val="0034250D"/>
    <w:rsid w:val="00377E9B"/>
    <w:rsid w:val="00420C2E"/>
    <w:rsid w:val="00684759"/>
    <w:rsid w:val="006D2962"/>
    <w:rsid w:val="00720DBA"/>
    <w:rsid w:val="00916012"/>
    <w:rsid w:val="00937E44"/>
    <w:rsid w:val="00961822"/>
    <w:rsid w:val="00AE35CF"/>
    <w:rsid w:val="00DE03DC"/>
    <w:rsid w:val="00E123F7"/>
    <w:rsid w:val="00E66881"/>
    <w:rsid w:val="00EA6B69"/>
    <w:rsid w:val="00F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91DFC-F80C-4E51-BFDE-F2E9BC53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962"/>
    <w:rPr>
      <w:sz w:val="18"/>
      <w:szCs w:val="18"/>
    </w:rPr>
  </w:style>
  <w:style w:type="paragraph" w:styleId="a5">
    <w:name w:val="List Paragraph"/>
    <w:basedOn w:val="a"/>
    <w:uiPriority w:val="34"/>
    <w:qFormat/>
    <w:rsid w:val="006D29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 l</dc:creator>
  <cp:keywords/>
  <dc:description/>
  <cp:lastModifiedBy>xt l</cp:lastModifiedBy>
  <cp:revision>13</cp:revision>
  <dcterms:created xsi:type="dcterms:W3CDTF">2020-02-23T03:19:00Z</dcterms:created>
  <dcterms:modified xsi:type="dcterms:W3CDTF">2020-02-23T06:45:00Z</dcterms:modified>
</cp:coreProperties>
</file>