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EB" w:rsidRDefault="00464C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4E29EB" w:rsidRDefault="00464CE9" w:rsidP="0025030B">
      <w:pPr>
        <w:spacing w:afterLines="150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职权运行流程表</w:t>
      </w:r>
    </w:p>
    <w:tbl>
      <w:tblPr>
        <w:tblStyle w:val="a5"/>
        <w:tblW w:w="8522" w:type="dxa"/>
        <w:tblLayout w:type="fixed"/>
        <w:tblLook w:val="04A0"/>
      </w:tblPr>
      <w:tblGrid>
        <w:gridCol w:w="959"/>
        <w:gridCol w:w="1984"/>
        <w:gridCol w:w="1560"/>
        <w:gridCol w:w="4019"/>
      </w:tblGrid>
      <w:tr w:rsidR="004E29EB" w:rsidRPr="00106084">
        <w:tc>
          <w:tcPr>
            <w:tcW w:w="959" w:type="dxa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职权名称</w:t>
            </w:r>
          </w:p>
        </w:tc>
        <w:tc>
          <w:tcPr>
            <w:tcW w:w="5579" w:type="dxa"/>
            <w:gridSpan w:val="2"/>
            <w:vAlign w:val="center"/>
          </w:tcPr>
          <w:p w:rsidR="004E29EB" w:rsidRPr="00106084" w:rsidRDefault="00095024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研究生学位申请审核及学位授予权</w:t>
            </w:r>
          </w:p>
        </w:tc>
      </w:tr>
      <w:tr w:rsidR="004E29EB" w:rsidRPr="00106084">
        <w:tc>
          <w:tcPr>
            <w:tcW w:w="959" w:type="dxa"/>
            <w:vMerge w:val="restart"/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职权内容</w:t>
            </w:r>
          </w:p>
        </w:tc>
        <w:tc>
          <w:tcPr>
            <w:tcW w:w="5579" w:type="dxa"/>
            <w:gridSpan w:val="2"/>
            <w:vAlign w:val="center"/>
          </w:tcPr>
          <w:p w:rsidR="004E29EB" w:rsidRPr="00106084" w:rsidRDefault="00095024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对学位分委会上报的建议授予学位的研究生有关材料进行审核，并提请校学位委员会做出是否授予学位的决议。</w:t>
            </w:r>
          </w:p>
        </w:tc>
      </w:tr>
      <w:tr w:rsidR="004E29EB" w:rsidRPr="00106084">
        <w:tc>
          <w:tcPr>
            <w:tcW w:w="959" w:type="dxa"/>
            <w:vMerge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权力运行外部流程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办理主体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4E29EB" w:rsidRPr="00106084" w:rsidRDefault="00095024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cs="宋体" w:hint="eastAsia"/>
                <w:sz w:val="28"/>
                <w:szCs w:val="28"/>
              </w:rPr>
              <w:t>各学位分委员会</w:t>
            </w:r>
          </w:p>
        </w:tc>
      </w:tr>
      <w:tr w:rsidR="004E29EB" w:rsidRPr="00106084">
        <w:tc>
          <w:tcPr>
            <w:tcW w:w="959" w:type="dxa"/>
            <w:vMerge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办理依据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095024" w:rsidRPr="00106084" w:rsidRDefault="00095024" w:rsidP="00106084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1.《哈尔滨工业大学学位授予办法》</w:t>
            </w:r>
          </w:p>
          <w:p w:rsidR="00095024" w:rsidRPr="00106084" w:rsidRDefault="00095024" w:rsidP="00106084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2.《</w:t>
            </w:r>
            <w:hyperlink r:id="rId8" w:tgtFrame="http://hitgs.hit.edu.cn/news/_blank" w:history="1">
              <w:r w:rsidRPr="00106084">
                <w:rPr>
                  <w:rFonts w:asciiTheme="minorEastAsia" w:hAnsiTheme="minorEastAsia" w:hint="eastAsia"/>
                  <w:color w:val="000000"/>
                  <w:sz w:val="28"/>
                  <w:szCs w:val="28"/>
                </w:rPr>
                <w:t>硕士研究生申请学位工作细则</w:t>
              </w:r>
            </w:hyperlink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》</w:t>
            </w:r>
          </w:p>
          <w:p w:rsidR="004E29EB" w:rsidRPr="00106084" w:rsidRDefault="00095024" w:rsidP="00106084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3.《</w:t>
            </w:r>
            <w:r w:rsidRPr="00106084">
              <w:rPr>
                <w:rFonts w:asciiTheme="minorEastAsia" w:hAnsiTheme="minorEastAsia"/>
                <w:color w:val="000000"/>
                <w:sz w:val="28"/>
                <w:szCs w:val="28"/>
              </w:rPr>
              <w:t>博士研究生学位论文答辩及学位审查工作细则</w:t>
            </w: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》</w:t>
            </w:r>
          </w:p>
        </w:tc>
      </w:tr>
      <w:tr w:rsidR="004E29EB" w:rsidRPr="00106084">
        <w:tc>
          <w:tcPr>
            <w:tcW w:w="959" w:type="dxa"/>
            <w:vMerge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办理程序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4E29EB" w:rsidRPr="00106084" w:rsidRDefault="000678E6" w:rsidP="00106084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硕士：</w:t>
            </w:r>
            <w:r w:rsidR="00464CE9"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学生学位申请、论文检测、材料及评阅意见修改情况审核，分委会材料审核，学位信息系统学位授予、证书及证明制作发放</w:t>
            </w: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。</w:t>
            </w:r>
          </w:p>
          <w:p w:rsidR="000678E6" w:rsidRPr="00106084" w:rsidRDefault="000678E6" w:rsidP="00106084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博士：</w:t>
            </w:r>
            <w:r w:rsidRPr="00106084">
              <w:rPr>
                <w:rFonts w:asciiTheme="minorEastAsia" w:hAnsiTheme="minorEastAsia" w:cs="Times New Roman" w:hint="eastAsia"/>
                <w:sz w:val="28"/>
                <w:szCs w:val="28"/>
              </w:rPr>
              <w:t>学生申请、导师及分委会审查、预答辩、送审审查、学位论文答辩、分委会学位审查</w:t>
            </w:r>
          </w:p>
        </w:tc>
      </w:tr>
      <w:tr w:rsidR="004E29EB" w:rsidRPr="00106084">
        <w:tc>
          <w:tcPr>
            <w:tcW w:w="959" w:type="dxa"/>
            <w:vMerge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办理期限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答辩申请即来即办</w:t>
            </w:r>
          </w:p>
          <w:p w:rsidR="000678E6" w:rsidRPr="00106084" w:rsidRDefault="000678E6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学位审查、</w:t>
            </w:r>
            <w:r w:rsidR="00464CE9"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学位证书发放与校学位会同步</w:t>
            </w:r>
          </w:p>
        </w:tc>
      </w:tr>
      <w:tr w:rsidR="004E29EB" w:rsidRPr="00106084">
        <w:tc>
          <w:tcPr>
            <w:tcW w:w="959" w:type="dxa"/>
            <w:vMerge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监督渠道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答辩委员会、各级学位委员会</w:t>
            </w:r>
          </w:p>
          <w:p w:rsidR="00A21EF8" w:rsidRPr="00106084" w:rsidRDefault="00A21EF8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cs="宋体" w:hint="eastAsia"/>
                <w:sz w:val="28"/>
                <w:szCs w:val="28"/>
              </w:rPr>
              <w:t>公开答辩、网络公示答辩及学位信息；督导组监查等</w:t>
            </w:r>
          </w:p>
        </w:tc>
      </w:tr>
      <w:tr w:rsidR="004E29EB" w:rsidRPr="00106084">
        <w:tc>
          <w:tcPr>
            <w:tcW w:w="959" w:type="dxa"/>
            <w:vMerge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所需材料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4E29EB" w:rsidRPr="00106084" w:rsidRDefault="00A21EF8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硕士：</w:t>
            </w:r>
            <w:r w:rsidR="00464CE9"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答辩材料、学位分委会授予名单</w:t>
            </w:r>
          </w:p>
          <w:p w:rsidR="00A21EF8" w:rsidRPr="00106084" w:rsidRDefault="00A21EF8" w:rsidP="00106084">
            <w:pPr>
              <w:adjustRightInd w:val="0"/>
              <w:snapToGrid w:val="0"/>
              <w:spacing w:line="36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博士：博士学位论文答辩申请书、课程学习成绩单、学位论文答辩资格审查表、答辩委员会成员审批表、专家评审意见及汇总材料、博士学位论文、博士生学</w:t>
            </w: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lastRenderedPageBreak/>
              <w:t>术成果证明。</w:t>
            </w:r>
          </w:p>
        </w:tc>
      </w:tr>
      <w:tr w:rsidR="004E29EB" w:rsidRPr="00106084">
        <w:tc>
          <w:tcPr>
            <w:tcW w:w="959" w:type="dxa"/>
            <w:vMerge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权力运行内部流程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运行环节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4E29EB" w:rsidRPr="00106084" w:rsidRDefault="00A21EF8" w:rsidP="00106084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硕士：</w:t>
            </w:r>
            <w:r w:rsidR="00464CE9"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证书的领取、制作、用印和发放</w:t>
            </w:r>
          </w:p>
          <w:p w:rsidR="00A21EF8" w:rsidRPr="00106084" w:rsidRDefault="00A21EF8" w:rsidP="00106084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：公示博士学位论文信息、学位论文复制比检查、组织博士学位论文同行专家评审、博士学位论文答辩审批、组织专家组审查博士学位论文、校学位委员会审查学位论文，委员投票，确定授予博士学位名单、打印、发放博士学位证书</w:t>
            </w:r>
          </w:p>
        </w:tc>
      </w:tr>
      <w:tr w:rsidR="004E29EB" w:rsidRPr="00106084">
        <w:tc>
          <w:tcPr>
            <w:tcW w:w="959" w:type="dxa"/>
            <w:vMerge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责任主体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研究生院</w:t>
            </w:r>
            <w:r w:rsidR="00787E2C"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、</w:t>
            </w:r>
            <w:r w:rsidR="00787E2C" w:rsidRPr="00106084">
              <w:rPr>
                <w:rFonts w:asciiTheme="minorEastAsia" w:hAnsiTheme="minorEastAsia" w:cs="宋体" w:hint="eastAsia"/>
                <w:sz w:val="28"/>
                <w:szCs w:val="28"/>
              </w:rPr>
              <w:t>校学位委员会</w:t>
            </w:r>
          </w:p>
        </w:tc>
      </w:tr>
      <w:tr w:rsidR="004E29EB" w:rsidRPr="00106084">
        <w:tc>
          <w:tcPr>
            <w:tcW w:w="959" w:type="dxa"/>
            <w:vMerge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E29EB" w:rsidRPr="00106084" w:rsidRDefault="004E29EB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E29EB" w:rsidRPr="00106084" w:rsidRDefault="00464CE9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办理事项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4E29EB" w:rsidRPr="00106084" w:rsidRDefault="00787E2C" w:rsidP="0010608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060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学位论文答辩审查及学位授予</w:t>
            </w:r>
          </w:p>
        </w:tc>
      </w:tr>
    </w:tbl>
    <w:p w:rsidR="004E29EB" w:rsidRDefault="004E29EB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4E29EB" w:rsidSect="004E2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55" w:rsidRDefault="00FC1255" w:rsidP="00095024">
      <w:r>
        <w:separator/>
      </w:r>
    </w:p>
  </w:endnote>
  <w:endnote w:type="continuationSeparator" w:id="0">
    <w:p w:rsidR="00FC1255" w:rsidRDefault="00FC1255" w:rsidP="00095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55" w:rsidRDefault="00FC1255" w:rsidP="00095024">
      <w:r>
        <w:separator/>
      </w:r>
    </w:p>
  </w:footnote>
  <w:footnote w:type="continuationSeparator" w:id="0">
    <w:p w:rsidR="00FC1255" w:rsidRDefault="00FC1255" w:rsidP="00095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D51"/>
    <w:multiLevelType w:val="hybridMultilevel"/>
    <w:tmpl w:val="95846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2C49F1"/>
    <w:multiLevelType w:val="hybridMultilevel"/>
    <w:tmpl w:val="E60A9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71"/>
    <w:rsid w:val="000678E6"/>
    <w:rsid w:val="00095024"/>
    <w:rsid w:val="00106084"/>
    <w:rsid w:val="001646DB"/>
    <w:rsid w:val="00230471"/>
    <w:rsid w:val="0025030B"/>
    <w:rsid w:val="002A08E7"/>
    <w:rsid w:val="00327A3A"/>
    <w:rsid w:val="00464CE9"/>
    <w:rsid w:val="004E29EB"/>
    <w:rsid w:val="004F5FC4"/>
    <w:rsid w:val="00787E2C"/>
    <w:rsid w:val="00A21EF8"/>
    <w:rsid w:val="00A64604"/>
    <w:rsid w:val="00AD1376"/>
    <w:rsid w:val="00C658A3"/>
    <w:rsid w:val="00D37ACC"/>
    <w:rsid w:val="00DB7AA5"/>
    <w:rsid w:val="00F1061A"/>
    <w:rsid w:val="00F10C71"/>
    <w:rsid w:val="00FC1255"/>
    <w:rsid w:val="00FF22CF"/>
    <w:rsid w:val="0B465B28"/>
    <w:rsid w:val="1F931E12"/>
    <w:rsid w:val="452B5043"/>
    <w:rsid w:val="47D2069D"/>
    <w:rsid w:val="4D95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2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2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E29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4E29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E29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tgs.hit.edu.cn/news/Show.asp?id=2550&amp;cataid=A00760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dcterms:created xsi:type="dcterms:W3CDTF">2017-07-06T08:18:00Z</dcterms:created>
  <dcterms:modified xsi:type="dcterms:W3CDTF">2018-06-22T10:53:00Z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